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D4832" w:rsidRDefault="001D4832" w:rsidP="001D4832">
      <w:pPr>
        <w:jc w:val="center"/>
        <w:rPr>
          <w:b/>
          <w:sz w:val="144"/>
          <w:szCs w:val="144"/>
        </w:rPr>
      </w:pPr>
      <w:r>
        <w:rPr>
          <w:b/>
          <w:sz w:val="144"/>
          <w:szCs w:val="144"/>
        </w:rPr>
        <w:t>SEND Information Report</w:t>
      </w:r>
    </w:p>
    <w:p w:rsidR="001D4832" w:rsidRDefault="001D4832" w:rsidP="001D4832">
      <w:pPr>
        <w:jc w:val="center"/>
        <w:rPr>
          <w:b/>
          <w:sz w:val="144"/>
          <w:szCs w:val="144"/>
        </w:rPr>
      </w:pPr>
      <w:r>
        <w:rPr>
          <w:b/>
          <w:sz w:val="144"/>
          <w:szCs w:val="144"/>
        </w:rPr>
        <w:t>2025-2026</w:t>
      </w:r>
    </w:p>
    <w:p w:rsidR="001D4832" w:rsidRPr="00452368" w:rsidRDefault="001D4832" w:rsidP="001D4832">
      <w:pPr>
        <w:jc w:val="center"/>
        <w:rPr>
          <w:b/>
          <w:sz w:val="56"/>
          <w:szCs w:val="56"/>
        </w:rPr>
      </w:pPr>
    </w:p>
    <w:tbl>
      <w:tblPr>
        <w:tblStyle w:val="TableGrid"/>
        <w:tblW w:w="0" w:type="auto"/>
        <w:tblLook w:val="04A0" w:firstRow="1" w:lastRow="0" w:firstColumn="1" w:lastColumn="0" w:noHBand="0" w:noVBand="1"/>
      </w:tblPr>
      <w:tblGrid>
        <w:gridCol w:w="3298"/>
        <w:gridCol w:w="1440"/>
        <w:gridCol w:w="1357"/>
        <w:gridCol w:w="2921"/>
      </w:tblGrid>
      <w:tr w:rsidR="001D4832" w:rsidTr="00F1582D">
        <w:tc>
          <w:tcPr>
            <w:tcW w:w="5299" w:type="dxa"/>
            <w:gridSpan w:val="2"/>
          </w:tcPr>
          <w:p w:rsidR="001D4832" w:rsidRPr="00CD53DA" w:rsidRDefault="001D4832" w:rsidP="00F1582D">
            <w:pPr>
              <w:jc w:val="center"/>
              <w:rPr>
                <w:b/>
                <w:sz w:val="28"/>
                <w:szCs w:val="28"/>
              </w:rPr>
            </w:pPr>
            <w:r>
              <w:rPr>
                <w:b/>
                <w:noProof/>
                <w:sz w:val="28"/>
                <w:szCs w:val="28"/>
                <w:lang w:eastAsia="en-GB"/>
              </w:rPr>
              <w:drawing>
                <wp:inline distT="0" distB="0" distL="0" distR="0" wp14:anchorId="7EF3CF8B" wp14:editId="6A6DF0C5">
                  <wp:extent cx="1772355" cy="1305823"/>
                  <wp:effectExtent l="0" t="0" r="0" b="8890"/>
                  <wp:docPr id="1" name="Picture 1" descr="O:\L Wass\08_09_19_SK006_-_Canopies.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O:\L Wass\08_09_19_SK006_-_Canopies.jpg"/>
                          <pic:cNvPicPr>
                            <a:picLocks noChangeAspect="1" noChangeArrowheads="1"/>
                          </pic:cNvPicPr>
                        </pic:nvPicPr>
                        <pic:blipFill rotWithShape="1">
                          <a:blip r:embed="rId5" cstate="print">
                            <a:extLst>
                              <a:ext uri="{28A0092B-C50C-407E-A947-70E740481C1C}">
                                <a14:useLocalDpi xmlns:a14="http://schemas.microsoft.com/office/drawing/2010/main" val="0"/>
                              </a:ext>
                            </a:extLst>
                          </a:blip>
                          <a:srcRect l="679" t="-849"/>
                          <a:stretch/>
                        </pic:blipFill>
                        <pic:spPr bwMode="auto">
                          <a:xfrm>
                            <a:off x="0" y="0"/>
                            <a:ext cx="1794083" cy="132183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299" w:type="dxa"/>
            <w:gridSpan w:val="2"/>
            <w:vAlign w:val="center"/>
          </w:tcPr>
          <w:p w:rsidR="001D4832" w:rsidRDefault="001D4832" w:rsidP="00F1582D">
            <w:pPr>
              <w:jc w:val="center"/>
              <w:rPr>
                <w:b/>
                <w:sz w:val="28"/>
                <w:szCs w:val="28"/>
              </w:rPr>
            </w:pPr>
            <w:r>
              <w:rPr>
                <w:b/>
                <w:sz w:val="28"/>
                <w:szCs w:val="28"/>
              </w:rPr>
              <w:t xml:space="preserve">Sharley Park Community </w:t>
            </w:r>
          </w:p>
          <w:p w:rsidR="001D4832" w:rsidRPr="00CD53DA" w:rsidRDefault="001D4832" w:rsidP="00F1582D">
            <w:pPr>
              <w:jc w:val="center"/>
              <w:rPr>
                <w:b/>
                <w:sz w:val="28"/>
                <w:szCs w:val="28"/>
              </w:rPr>
            </w:pPr>
            <w:r>
              <w:rPr>
                <w:b/>
                <w:sz w:val="28"/>
                <w:szCs w:val="28"/>
              </w:rPr>
              <w:t>Primary School</w:t>
            </w:r>
          </w:p>
        </w:tc>
      </w:tr>
      <w:tr w:rsidR="001D4832" w:rsidTr="00F1582D">
        <w:tc>
          <w:tcPr>
            <w:tcW w:w="3532" w:type="dxa"/>
          </w:tcPr>
          <w:p w:rsidR="001D4832" w:rsidRPr="00CD53DA" w:rsidRDefault="001D4832" w:rsidP="00F1582D">
            <w:pPr>
              <w:jc w:val="center"/>
              <w:rPr>
                <w:b/>
                <w:sz w:val="28"/>
                <w:szCs w:val="28"/>
              </w:rPr>
            </w:pPr>
            <w:r>
              <w:rPr>
                <w:b/>
                <w:sz w:val="28"/>
                <w:szCs w:val="28"/>
              </w:rPr>
              <w:t>Date Reviewed</w:t>
            </w:r>
          </w:p>
        </w:tc>
        <w:tc>
          <w:tcPr>
            <w:tcW w:w="3533" w:type="dxa"/>
            <w:gridSpan w:val="2"/>
          </w:tcPr>
          <w:p w:rsidR="001D4832" w:rsidRPr="00CD53DA" w:rsidRDefault="001D4832" w:rsidP="00F1582D">
            <w:pPr>
              <w:jc w:val="center"/>
              <w:rPr>
                <w:b/>
                <w:sz w:val="28"/>
                <w:szCs w:val="28"/>
              </w:rPr>
            </w:pPr>
            <w:r>
              <w:rPr>
                <w:b/>
                <w:sz w:val="28"/>
                <w:szCs w:val="28"/>
              </w:rPr>
              <w:t>Signed</w:t>
            </w:r>
          </w:p>
        </w:tc>
        <w:tc>
          <w:tcPr>
            <w:tcW w:w="3533" w:type="dxa"/>
          </w:tcPr>
          <w:p w:rsidR="001D4832" w:rsidRPr="00CD53DA" w:rsidRDefault="001D4832" w:rsidP="00F1582D">
            <w:pPr>
              <w:jc w:val="center"/>
              <w:rPr>
                <w:b/>
                <w:sz w:val="28"/>
                <w:szCs w:val="28"/>
              </w:rPr>
            </w:pPr>
            <w:r>
              <w:rPr>
                <w:b/>
                <w:sz w:val="28"/>
                <w:szCs w:val="28"/>
              </w:rPr>
              <w:t>Minute Number</w:t>
            </w:r>
          </w:p>
        </w:tc>
      </w:tr>
      <w:tr w:rsidR="001D4832" w:rsidTr="00F1582D">
        <w:tc>
          <w:tcPr>
            <w:tcW w:w="3532" w:type="dxa"/>
          </w:tcPr>
          <w:p w:rsidR="001D4832" w:rsidRDefault="001D4832" w:rsidP="00F1582D">
            <w:pPr>
              <w:jc w:val="center"/>
              <w:rPr>
                <w:b/>
                <w:sz w:val="28"/>
                <w:szCs w:val="28"/>
              </w:rPr>
            </w:pPr>
            <w:r>
              <w:rPr>
                <w:b/>
                <w:sz w:val="28"/>
                <w:szCs w:val="28"/>
              </w:rPr>
              <w:t>Updated October 2025</w:t>
            </w:r>
          </w:p>
        </w:tc>
        <w:tc>
          <w:tcPr>
            <w:tcW w:w="3533" w:type="dxa"/>
            <w:gridSpan w:val="2"/>
          </w:tcPr>
          <w:p w:rsidR="001D4832" w:rsidRDefault="001D4832" w:rsidP="00F1582D">
            <w:pPr>
              <w:jc w:val="center"/>
              <w:rPr>
                <w:b/>
                <w:sz w:val="28"/>
                <w:szCs w:val="28"/>
              </w:rPr>
            </w:pPr>
          </w:p>
        </w:tc>
        <w:tc>
          <w:tcPr>
            <w:tcW w:w="3533" w:type="dxa"/>
          </w:tcPr>
          <w:p w:rsidR="001D4832" w:rsidRDefault="001D4832" w:rsidP="00F1582D">
            <w:pPr>
              <w:jc w:val="center"/>
              <w:rPr>
                <w:b/>
                <w:sz w:val="28"/>
                <w:szCs w:val="28"/>
              </w:rPr>
            </w:pPr>
          </w:p>
        </w:tc>
      </w:tr>
      <w:tr w:rsidR="001D4832" w:rsidTr="00F1582D">
        <w:tc>
          <w:tcPr>
            <w:tcW w:w="3532" w:type="dxa"/>
          </w:tcPr>
          <w:p w:rsidR="001D4832" w:rsidRDefault="001D4832" w:rsidP="00F1582D">
            <w:pPr>
              <w:jc w:val="center"/>
              <w:rPr>
                <w:b/>
                <w:sz w:val="28"/>
                <w:szCs w:val="28"/>
              </w:rPr>
            </w:pPr>
          </w:p>
        </w:tc>
        <w:tc>
          <w:tcPr>
            <w:tcW w:w="3533" w:type="dxa"/>
            <w:gridSpan w:val="2"/>
          </w:tcPr>
          <w:p w:rsidR="001D4832" w:rsidRDefault="001D4832" w:rsidP="00F1582D">
            <w:pPr>
              <w:jc w:val="center"/>
              <w:rPr>
                <w:b/>
                <w:sz w:val="28"/>
                <w:szCs w:val="28"/>
              </w:rPr>
            </w:pPr>
          </w:p>
        </w:tc>
        <w:tc>
          <w:tcPr>
            <w:tcW w:w="3533" w:type="dxa"/>
          </w:tcPr>
          <w:p w:rsidR="001D4832" w:rsidRDefault="001D4832" w:rsidP="00F1582D">
            <w:pPr>
              <w:jc w:val="center"/>
              <w:rPr>
                <w:b/>
                <w:sz w:val="28"/>
                <w:szCs w:val="28"/>
              </w:rPr>
            </w:pPr>
          </w:p>
        </w:tc>
      </w:tr>
      <w:tr w:rsidR="001D4832" w:rsidTr="00F1582D">
        <w:tc>
          <w:tcPr>
            <w:tcW w:w="3532" w:type="dxa"/>
          </w:tcPr>
          <w:p w:rsidR="001D4832" w:rsidRDefault="001D4832" w:rsidP="00F1582D">
            <w:pPr>
              <w:jc w:val="center"/>
              <w:rPr>
                <w:b/>
                <w:sz w:val="28"/>
                <w:szCs w:val="28"/>
              </w:rPr>
            </w:pPr>
          </w:p>
        </w:tc>
        <w:tc>
          <w:tcPr>
            <w:tcW w:w="3533" w:type="dxa"/>
            <w:gridSpan w:val="2"/>
          </w:tcPr>
          <w:p w:rsidR="001D4832" w:rsidRDefault="001D4832" w:rsidP="00F1582D">
            <w:pPr>
              <w:jc w:val="center"/>
              <w:rPr>
                <w:b/>
                <w:sz w:val="28"/>
                <w:szCs w:val="28"/>
              </w:rPr>
            </w:pPr>
          </w:p>
        </w:tc>
        <w:tc>
          <w:tcPr>
            <w:tcW w:w="3533" w:type="dxa"/>
          </w:tcPr>
          <w:p w:rsidR="001D4832" w:rsidRDefault="001D4832" w:rsidP="00F1582D">
            <w:pPr>
              <w:jc w:val="center"/>
              <w:rPr>
                <w:b/>
                <w:sz w:val="28"/>
                <w:szCs w:val="28"/>
              </w:rPr>
            </w:pPr>
          </w:p>
        </w:tc>
      </w:tr>
      <w:tr w:rsidR="001D4832" w:rsidTr="00F1582D">
        <w:tc>
          <w:tcPr>
            <w:tcW w:w="3532" w:type="dxa"/>
          </w:tcPr>
          <w:p w:rsidR="001D4832" w:rsidRDefault="001D4832" w:rsidP="00F1582D">
            <w:pPr>
              <w:jc w:val="center"/>
              <w:rPr>
                <w:b/>
                <w:sz w:val="28"/>
                <w:szCs w:val="28"/>
              </w:rPr>
            </w:pPr>
          </w:p>
        </w:tc>
        <w:tc>
          <w:tcPr>
            <w:tcW w:w="3533" w:type="dxa"/>
            <w:gridSpan w:val="2"/>
          </w:tcPr>
          <w:p w:rsidR="001D4832" w:rsidRDefault="001D4832" w:rsidP="00F1582D">
            <w:pPr>
              <w:jc w:val="center"/>
              <w:rPr>
                <w:b/>
                <w:sz w:val="28"/>
                <w:szCs w:val="28"/>
              </w:rPr>
            </w:pPr>
          </w:p>
        </w:tc>
        <w:tc>
          <w:tcPr>
            <w:tcW w:w="3533" w:type="dxa"/>
          </w:tcPr>
          <w:p w:rsidR="001D4832" w:rsidRDefault="001D4832" w:rsidP="00F1582D">
            <w:pPr>
              <w:jc w:val="center"/>
              <w:rPr>
                <w:b/>
                <w:sz w:val="28"/>
                <w:szCs w:val="28"/>
              </w:rPr>
            </w:pPr>
          </w:p>
        </w:tc>
      </w:tr>
    </w:tbl>
    <w:p w:rsidR="001734D8" w:rsidRDefault="002173AB" w:rsidP="002E40F4"/>
    <w:p w:rsidR="0092136F" w:rsidRDefault="0092136F" w:rsidP="002E40F4"/>
    <w:p w:rsidR="0092136F" w:rsidRDefault="0092136F" w:rsidP="002E40F4"/>
    <w:p w:rsidR="0092136F" w:rsidRPr="0092136F" w:rsidRDefault="0092136F" w:rsidP="002E40F4">
      <w:pPr>
        <w:spacing w:after="0" w:line="240" w:lineRule="auto"/>
        <w:jc w:val="center"/>
        <w:rPr>
          <w:rFonts w:ascii="Helvetica" w:eastAsia="Times New Roman" w:hAnsi="Helvetica" w:cs="Helvetica"/>
          <w:color w:val="333333"/>
          <w:lang w:eastAsia="en-GB"/>
        </w:rPr>
      </w:pPr>
      <w:r>
        <w:rPr>
          <w:rFonts w:ascii="Helvetica" w:eastAsia="Times New Roman" w:hAnsi="Helvetica" w:cs="Helvetica"/>
          <w:b/>
          <w:bCs/>
          <w:color w:val="333333"/>
          <w:lang w:eastAsia="en-GB"/>
        </w:rPr>
        <w:lastRenderedPageBreak/>
        <w:t>Sharley Park Community Primary School</w:t>
      </w:r>
    </w:p>
    <w:p w:rsidR="0092136F" w:rsidRPr="0092136F" w:rsidRDefault="0092136F" w:rsidP="002E40F4">
      <w:pPr>
        <w:spacing w:after="0" w:line="240" w:lineRule="auto"/>
        <w:jc w:val="center"/>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Special Educational Needs and Di</w:t>
      </w:r>
      <w:r>
        <w:rPr>
          <w:rFonts w:ascii="Helvetica" w:eastAsia="Times New Roman" w:hAnsi="Helvetica" w:cs="Helvetica"/>
          <w:b/>
          <w:bCs/>
          <w:color w:val="333333"/>
          <w:lang w:eastAsia="en-GB"/>
        </w:rPr>
        <w:t>sability Information Report 2025-2026</w:t>
      </w:r>
    </w:p>
    <w:p w:rsidR="0092136F" w:rsidRPr="0092136F" w:rsidRDefault="0092136F" w:rsidP="002E40F4">
      <w:pPr>
        <w:spacing w:after="0" w:line="240" w:lineRule="auto"/>
        <w:jc w:val="center"/>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Introduction</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 xml:space="preserve">Our SEN Information Report provides details about how we support children and young people with special educational needs (SEN) in our school and forms part of </w:t>
      </w:r>
      <w:r>
        <w:rPr>
          <w:rFonts w:ascii="Helvetica" w:eastAsia="Times New Roman" w:hAnsi="Helvetica" w:cs="Helvetica"/>
          <w:color w:val="333333"/>
          <w:lang w:eastAsia="en-GB"/>
        </w:rPr>
        <w:t xml:space="preserve">Derbyshire County </w:t>
      </w:r>
      <w:r w:rsidRPr="0092136F">
        <w:rPr>
          <w:rFonts w:ascii="Helvetica" w:eastAsia="Times New Roman" w:hAnsi="Helvetica" w:cs="Helvetica"/>
          <w:color w:val="333333"/>
          <w:lang w:eastAsia="en-GB"/>
        </w:rPr>
        <w:t>Council local offer:</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The aims of our policy and practice in relation to special educational needs and disability in this school are to:</w:t>
      </w:r>
    </w:p>
    <w:p w:rsidR="0092136F" w:rsidRPr="0092136F" w:rsidRDefault="0092136F" w:rsidP="002E40F4">
      <w:pPr>
        <w:numPr>
          <w:ilvl w:val="0"/>
          <w:numId w:val="1"/>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Encourage the participation of children, their parents or carers, and young people in decision making;</w:t>
      </w:r>
    </w:p>
    <w:p w:rsidR="0092136F" w:rsidRPr="0092136F" w:rsidRDefault="0092136F" w:rsidP="002E40F4">
      <w:pPr>
        <w:numPr>
          <w:ilvl w:val="0"/>
          <w:numId w:val="1"/>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Focus on the early identification of children and young people’s needs and early intervention to support them;</w:t>
      </w:r>
    </w:p>
    <w:p w:rsidR="0092136F" w:rsidRPr="0092136F" w:rsidRDefault="0092136F" w:rsidP="002E40F4">
      <w:pPr>
        <w:numPr>
          <w:ilvl w:val="0"/>
          <w:numId w:val="1"/>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Collaborate between education, health and social care services to ensure the best possible outcomes for all pupils;</w:t>
      </w:r>
    </w:p>
    <w:p w:rsidR="0092136F" w:rsidRPr="0092136F" w:rsidRDefault="0092136F" w:rsidP="002E40F4">
      <w:pPr>
        <w:numPr>
          <w:ilvl w:val="0"/>
          <w:numId w:val="1"/>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Ensure that pupils with SEND have access to high quality provision to meet their learning needs and other identified areas of need;</w:t>
      </w:r>
    </w:p>
    <w:p w:rsidR="0092136F" w:rsidRPr="0092136F" w:rsidRDefault="0092136F" w:rsidP="002E40F4">
      <w:pPr>
        <w:numPr>
          <w:ilvl w:val="0"/>
          <w:numId w:val="1"/>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Maintain a focus on inclusive practice and on removing barriers to learning;</w:t>
      </w:r>
    </w:p>
    <w:p w:rsidR="0092136F" w:rsidRPr="0092136F" w:rsidRDefault="0092136F" w:rsidP="002E40F4">
      <w:pPr>
        <w:numPr>
          <w:ilvl w:val="0"/>
          <w:numId w:val="1"/>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Support pupils as they reach transition points in their education.</w:t>
      </w:r>
    </w:p>
    <w:p w:rsidR="001D4832" w:rsidRDefault="001D4832" w:rsidP="002E40F4">
      <w:pPr>
        <w:spacing w:before="240" w:after="240" w:line="240" w:lineRule="auto"/>
        <w:rPr>
          <w:rFonts w:ascii="Helvetica" w:eastAsia="Times New Roman" w:hAnsi="Helvetica" w:cs="Helvetica"/>
          <w:color w:val="333333"/>
          <w:lang w:eastAsia="en-GB"/>
        </w:rPr>
      </w:pP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The school recognises that a child or young person has a special educational need if they:</w:t>
      </w:r>
    </w:p>
    <w:p w:rsidR="0092136F" w:rsidRPr="0092136F" w:rsidRDefault="0092136F" w:rsidP="002E40F4">
      <w:pPr>
        <w:numPr>
          <w:ilvl w:val="0"/>
          <w:numId w:val="2"/>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Have a significantly greater difficulty in learning than the majority of others the same age.</w:t>
      </w:r>
    </w:p>
    <w:p w:rsidR="0092136F" w:rsidRPr="0092136F" w:rsidRDefault="0092136F" w:rsidP="002E40F4">
      <w:pPr>
        <w:numPr>
          <w:ilvl w:val="0"/>
          <w:numId w:val="2"/>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Require provision different from or additional to that normally available to pupils of the same age.</w:t>
      </w:r>
    </w:p>
    <w:p w:rsidR="0092136F" w:rsidRPr="0092136F" w:rsidRDefault="0092136F" w:rsidP="002E40F4">
      <w:pPr>
        <w:numPr>
          <w:ilvl w:val="0"/>
          <w:numId w:val="2"/>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Have a disability which prevents them or hinders them from making use of the facilities of a kind generally provided for others of the same age in mainstream school.</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This is defined in the Special educational needs and disability code of practice: 0-25 years (2015). The school makes provision in accordance with the SEN code of practice (2015); The Equality Act (2010); The Special Educational Needs and Disability Regulations (2014) and the Children and Families Act (2014).</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There are four broad areas of special educational need defined in the SEN Code of Practice (2015). These are:</w:t>
      </w:r>
    </w:p>
    <w:p w:rsidR="0092136F" w:rsidRPr="0092136F" w:rsidRDefault="0092136F" w:rsidP="002E40F4">
      <w:pPr>
        <w:numPr>
          <w:ilvl w:val="0"/>
          <w:numId w:val="3"/>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Communication and Interaction</w:t>
      </w:r>
    </w:p>
    <w:p w:rsidR="0092136F" w:rsidRPr="0092136F" w:rsidRDefault="0092136F" w:rsidP="002E40F4">
      <w:pPr>
        <w:numPr>
          <w:ilvl w:val="0"/>
          <w:numId w:val="3"/>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Cognition and Learning</w:t>
      </w:r>
    </w:p>
    <w:p w:rsidR="0092136F" w:rsidRPr="0092136F" w:rsidRDefault="0092136F" w:rsidP="002E40F4">
      <w:pPr>
        <w:numPr>
          <w:ilvl w:val="0"/>
          <w:numId w:val="3"/>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Social, Emotional and Mental Health Difficulties</w:t>
      </w:r>
    </w:p>
    <w:p w:rsidR="0092136F" w:rsidRPr="0092136F" w:rsidRDefault="0092136F" w:rsidP="002E40F4">
      <w:pPr>
        <w:numPr>
          <w:ilvl w:val="0"/>
          <w:numId w:val="3"/>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Sensory and/or physical needs</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The school provides data on the levels and types of need to the Local Authority. This is collected through the school census.</w:t>
      </w:r>
    </w:p>
    <w:p w:rsidR="001D4832" w:rsidRDefault="001D4832" w:rsidP="002E40F4">
      <w:pPr>
        <w:spacing w:before="240" w:after="240" w:line="240" w:lineRule="auto"/>
        <w:rPr>
          <w:rFonts w:ascii="Helvetica" w:eastAsia="Times New Roman" w:hAnsi="Helvetica" w:cs="Helvetica"/>
          <w:color w:val="333333"/>
          <w:lang w:eastAsia="en-GB"/>
        </w:rPr>
      </w:pPr>
    </w:p>
    <w:p w:rsidR="001D4832" w:rsidRDefault="001D4832" w:rsidP="002E40F4">
      <w:pPr>
        <w:spacing w:before="240" w:after="240" w:line="240" w:lineRule="auto"/>
        <w:rPr>
          <w:rFonts w:ascii="Helvetica" w:eastAsia="Times New Roman" w:hAnsi="Helvetica" w:cs="Helvetica"/>
          <w:color w:val="333333"/>
          <w:lang w:eastAsia="en-GB"/>
        </w:rPr>
      </w:pPr>
    </w:p>
    <w:p w:rsidR="001D4832" w:rsidRDefault="001D4832" w:rsidP="002E40F4">
      <w:pPr>
        <w:spacing w:before="240" w:after="240" w:line="240" w:lineRule="auto"/>
        <w:rPr>
          <w:rFonts w:ascii="Helvetica" w:eastAsia="Times New Roman" w:hAnsi="Helvetica" w:cs="Helvetica"/>
          <w:color w:val="333333"/>
          <w:lang w:eastAsia="en-GB"/>
        </w:rPr>
      </w:pPr>
    </w:p>
    <w:p w:rsidR="0092136F" w:rsidRPr="0092136F" w:rsidRDefault="0092136F" w:rsidP="002E40F4">
      <w:pPr>
        <w:spacing w:before="240" w:after="240" w:line="240" w:lineRule="auto"/>
        <w:rPr>
          <w:rFonts w:ascii="Helvetica" w:eastAsia="Times New Roman" w:hAnsi="Helvetica" w:cs="Helvetica"/>
          <w:color w:val="333333"/>
          <w:lang w:eastAsia="en-GB"/>
        </w:rPr>
      </w:pPr>
      <w:bookmarkStart w:id="0" w:name="_GoBack"/>
      <w:bookmarkEnd w:id="0"/>
      <w:r w:rsidRPr="0092136F">
        <w:rPr>
          <w:rFonts w:ascii="Helvetica" w:eastAsia="Times New Roman" w:hAnsi="Helvetica" w:cs="Helvetica"/>
          <w:color w:val="333333"/>
          <w:lang w:eastAsia="en-GB"/>
        </w:rPr>
        <w:lastRenderedPageBreak/>
        <w:t>The relevant school policies which underpin this SEN Information Report and can be viewed on our website are:</w:t>
      </w:r>
    </w:p>
    <w:p w:rsidR="0092136F" w:rsidRPr="0092136F" w:rsidRDefault="0092136F" w:rsidP="002E40F4">
      <w:pPr>
        <w:numPr>
          <w:ilvl w:val="0"/>
          <w:numId w:val="4"/>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SEND Policy</w:t>
      </w:r>
    </w:p>
    <w:p w:rsidR="0092136F" w:rsidRPr="0092136F" w:rsidRDefault="0092136F" w:rsidP="002E40F4">
      <w:pPr>
        <w:numPr>
          <w:ilvl w:val="0"/>
          <w:numId w:val="4"/>
        </w:numPr>
        <w:spacing w:after="0" w:line="240" w:lineRule="auto"/>
        <w:ind w:left="120"/>
        <w:rPr>
          <w:rFonts w:ascii="Helvetica" w:eastAsia="Times New Roman" w:hAnsi="Helvetica" w:cs="Helvetica"/>
          <w:color w:val="333333"/>
          <w:highlight w:val="red"/>
          <w:lang w:eastAsia="en-GB"/>
        </w:rPr>
      </w:pPr>
      <w:r w:rsidRPr="0092136F">
        <w:rPr>
          <w:rFonts w:ascii="Helvetica" w:eastAsia="Times New Roman" w:hAnsi="Helvetica" w:cs="Helvetica"/>
          <w:color w:val="333333"/>
          <w:highlight w:val="red"/>
          <w:lang w:eastAsia="en-GB"/>
        </w:rPr>
        <w:t>Anti-Bullying Policy</w:t>
      </w:r>
    </w:p>
    <w:p w:rsidR="0092136F" w:rsidRPr="0092136F" w:rsidRDefault="0092136F" w:rsidP="002E40F4">
      <w:pPr>
        <w:numPr>
          <w:ilvl w:val="0"/>
          <w:numId w:val="4"/>
        </w:numPr>
        <w:spacing w:after="0" w:line="240" w:lineRule="auto"/>
        <w:ind w:left="120"/>
        <w:rPr>
          <w:rFonts w:ascii="Helvetica" w:eastAsia="Times New Roman" w:hAnsi="Helvetica" w:cs="Helvetica"/>
          <w:color w:val="333333"/>
          <w:highlight w:val="red"/>
          <w:lang w:eastAsia="en-GB"/>
        </w:rPr>
      </w:pPr>
      <w:r w:rsidRPr="0092136F">
        <w:rPr>
          <w:rFonts w:ascii="Helvetica" w:eastAsia="Times New Roman" w:hAnsi="Helvetica" w:cs="Helvetica"/>
          <w:color w:val="333333"/>
          <w:highlight w:val="red"/>
          <w:lang w:eastAsia="en-GB"/>
        </w:rPr>
        <w:t>Supporting Pupils with Medical Conditions Policy</w:t>
      </w:r>
    </w:p>
    <w:p w:rsidR="0092136F" w:rsidRPr="0092136F" w:rsidRDefault="0092136F" w:rsidP="002E40F4">
      <w:pPr>
        <w:numPr>
          <w:ilvl w:val="0"/>
          <w:numId w:val="4"/>
        </w:numPr>
        <w:spacing w:after="0" w:line="240" w:lineRule="auto"/>
        <w:ind w:left="120"/>
        <w:rPr>
          <w:rFonts w:ascii="Helvetica" w:eastAsia="Times New Roman" w:hAnsi="Helvetica" w:cs="Helvetica"/>
          <w:color w:val="333333"/>
          <w:highlight w:val="red"/>
          <w:lang w:eastAsia="en-GB"/>
        </w:rPr>
      </w:pPr>
      <w:r w:rsidRPr="0092136F">
        <w:rPr>
          <w:rFonts w:ascii="Helvetica" w:eastAsia="Times New Roman" w:hAnsi="Helvetica" w:cs="Helvetica"/>
          <w:color w:val="333333"/>
          <w:highlight w:val="red"/>
          <w:lang w:eastAsia="en-GB"/>
        </w:rPr>
        <w:t>Safeguarding and Child Protection Policy (Reviewed and updated November 2023)</w:t>
      </w:r>
    </w:p>
    <w:p w:rsidR="0092136F" w:rsidRPr="0092136F" w:rsidRDefault="0092136F" w:rsidP="002E40F4">
      <w:pPr>
        <w:numPr>
          <w:ilvl w:val="0"/>
          <w:numId w:val="4"/>
        </w:numPr>
        <w:spacing w:after="0" w:line="240" w:lineRule="auto"/>
        <w:ind w:left="120"/>
        <w:rPr>
          <w:rFonts w:ascii="Helvetica" w:eastAsia="Times New Roman" w:hAnsi="Helvetica" w:cs="Helvetica"/>
          <w:color w:val="333333"/>
          <w:highlight w:val="red"/>
          <w:lang w:eastAsia="en-GB"/>
        </w:rPr>
      </w:pPr>
      <w:r w:rsidRPr="0092136F">
        <w:rPr>
          <w:rFonts w:ascii="Helvetica" w:eastAsia="Times New Roman" w:hAnsi="Helvetica" w:cs="Helvetica"/>
          <w:color w:val="333333"/>
          <w:highlight w:val="red"/>
          <w:lang w:eastAsia="en-GB"/>
        </w:rPr>
        <w:t>Behaviour policies</w:t>
      </w:r>
    </w:p>
    <w:p w:rsidR="0092136F" w:rsidRPr="0092136F" w:rsidRDefault="0092136F" w:rsidP="002E40F4">
      <w:pPr>
        <w:numPr>
          <w:ilvl w:val="0"/>
          <w:numId w:val="4"/>
        </w:numPr>
        <w:spacing w:after="0" w:line="240" w:lineRule="auto"/>
        <w:ind w:left="120"/>
        <w:rPr>
          <w:rFonts w:ascii="Helvetica" w:eastAsia="Times New Roman" w:hAnsi="Helvetica" w:cs="Helvetica"/>
          <w:color w:val="333333"/>
          <w:highlight w:val="red"/>
          <w:lang w:eastAsia="en-GB"/>
        </w:rPr>
      </w:pPr>
      <w:r w:rsidRPr="0092136F">
        <w:rPr>
          <w:rFonts w:ascii="Helvetica" w:eastAsia="Times New Roman" w:hAnsi="Helvetica" w:cs="Helvetica"/>
          <w:color w:val="333333"/>
          <w:highlight w:val="red"/>
          <w:lang w:eastAsia="en-GB"/>
        </w:rPr>
        <w:t>Supporting Pupils with Medical Needs Policy</w:t>
      </w:r>
    </w:p>
    <w:p w:rsidR="0092136F" w:rsidRPr="0092136F" w:rsidRDefault="0092136F" w:rsidP="002E40F4">
      <w:pPr>
        <w:numPr>
          <w:ilvl w:val="0"/>
          <w:numId w:val="4"/>
        </w:numPr>
        <w:spacing w:after="0" w:line="240" w:lineRule="auto"/>
        <w:ind w:left="120"/>
        <w:rPr>
          <w:rFonts w:ascii="Helvetica" w:eastAsia="Times New Roman" w:hAnsi="Helvetica" w:cs="Helvetica"/>
          <w:color w:val="333333"/>
          <w:highlight w:val="red"/>
          <w:lang w:eastAsia="en-GB"/>
        </w:rPr>
      </w:pPr>
      <w:r w:rsidRPr="0092136F">
        <w:rPr>
          <w:rFonts w:ascii="Helvetica" w:eastAsia="Times New Roman" w:hAnsi="Helvetica" w:cs="Helvetica"/>
          <w:color w:val="333333"/>
          <w:highlight w:val="red"/>
          <w:lang w:eastAsia="en-GB"/>
        </w:rPr>
        <w:t>Equal Opportunities Policy</w:t>
      </w:r>
    </w:p>
    <w:p w:rsidR="0092136F" w:rsidRPr="00FC7654" w:rsidRDefault="0092136F" w:rsidP="002E40F4">
      <w:pPr>
        <w:numPr>
          <w:ilvl w:val="0"/>
          <w:numId w:val="4"/>
        </w:numPr>
        <w:spacing w:after="0" w:line="240" w:lineRule="auto"/>
        <w:ind w:left="120"/>
        <w:rPr>
          <w:rFonts w:ascii="Helvetica" w:eastAsia="Times New Roman" w:hAnsi="Helvetica" w:cs="Helvetica"/>
          <w:color w:val="333333"/>
          <w:highlight w:val="red"/>
          <w:lang w:eastAsia="en-GB"/>
        </w:rPr>
      </w:pPr>
      <w:r w:rsidRPr="0092136F">
        <w:rPr>
          <w:rFonts w:ascii="Helvetica" w:eastAsia="Times New Roman" w:hAnsi="Helvetica" w:cs="Helvetica"/>
          <w:color w:val="333333"/>
          <w:highlight w:val="red"/>
          <w:lang w:eastAsia="en-GB"/>
        </w:rPr>
        <w:t>Accessibility Plan</w:t>
      </w:r>
    </w:p>
    <w:p w:rsidR="0092136F" w:rsidRPr="0092136F" w:rsidRDefault="0092136F" w:rsidP="002E40F4">
      <w:pPr>
        <w:spacing w:after="0" w:line="240" w:lineRule="auto"/>
        <w:ind w:left="120"/>
        <w:rPr>
          <w:rFonts w:ascii="Helvetica" w:eastAsia="Times New Roman" w:hAnsi="Helvetica" w:cs="Helvetica"/>
          <w:color w:val="333333"/>
          <w:highlight w:val="red"/>
          <w:lang w:eastAsia="en-GB"/>
        </w:rPr>
      </w:pPr>
    </w:p>
    <w:p w:rsidR="0092136F" w:rsidRP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How we identify, assess and review children with special educational needs</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Early identification of SEN and early intervention are the key to ongoing success for our pupils. We place high importance on speech, language and communication needs and see these as fundamental skills for learning. Therefore, during the reception year, all pupils are assessed and where there are concerns, offered a referral for detailed speech and language assessment and subsequent therapy if needed, by NHS qualified speech and language therapist.</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 xml:space="preserve">In </w:t>
      </w:r>
      <w:r>
        <w:rPr>
          <w:rFonts w:ascii="Helvetica" w:eastAsia="Times New Roman" w:hAnsi="Helvetica" w:cs="Helvetica"/>
          <w:color w:val="333333"/>
          <w:lang w:eastAsia="en-GB"/>
        </w:rPr>
        <w:t xml:space="preserve">Reception we assess children’s progress against </w:t>
      </w:r>
      <w:r w:rsidR="002E40F4">
        <w:rPr>
          <w:rFonts w:ascii="Helvetica" w:eastAsia="Times New Roman" w:hAnsi="Helvetica" w:cs="Helvetica"/>
          <w:color w:val="333333"/>
          <w:lang w:eastAsia="en-GB"/>
        </w:rPr>
        <w:t xml:space="preserve">Development Matters and the statutory Early Learning Goals. In </w:t>
      </w:r>
      <w:r w:rsidRPr="0092136F">
        <w:rPr>
          <w:rFonts w:ascii="Helvetica" w:eastAsia="Times New Roman" w:hAnsi="Helvetica" w:cs="Helvetica"/>
          <w:color w:val="333333"/>
          <w:lang w:eastAsia="en-GB"/>
        </w:rPr>
        <w:t xml:space="preserve">key stage one and two, we assess children’s progress against national and age-related expectations. We use </w:t>
      </w:r>
      <w:r w:rsidR="002E40F4">
        <w:rPr>
          <w:rFonts w:ascii="Helvetica" w:eastAsia="Times New Roman" w:hAnsi="Helvetica" w:cs="Helvetica"/>
          <w:color w:val="333333"/>
          <w:lang w:eastAsia="en-GB"/>
        </w:rPr>
        <w:t xml:space="preserve">assessment tracking databases </w:t>
      </w:r>
      <w:r w:rsidRPr="0092136F">
        <w:rPr>
          <w:rFonts w:ascii="Helvetica" w:eastAsia="Times New Roman" w:hAnsi="Helvetica" w:cs="Helvetica"/>
          <w:color w:val="333333"/>
          <w:lang w:eastAsia="en-GB"/>
        </w:rPr>
        <w:t>to track and monitor that all our pupils make progress in line with, and above, their starting points. Where there is a concern, parents are notified and are invited to meet with the class teacher and/or the SENCO.</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In deciding whether to make special education provision to support educational, social, physical or emotional needs, we:</w:t>
      </w:r>
    </w:p>
    <w:p w:rsidR="0092136F" w:rsidRPr="0092136F" w:rsidRDefault="0092136F" w:rsidP="002E40F4">
      <w:pPr>
        <w:numPr>
          <w:ilvl w:val="0"/>
          <w:numId w:val="5"/>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Work in partnership with parents/carers and pupils</w:t>
      </w:r>
    </w:p>
    <w:p w:rsidR="0092136F" w:rsidRPr="0092136F" w:rsidRDefault="0092136F" w:rsidP="002E40F4">
      <w:pPr>
        <w:numPr>
          <w:ilvl w:val="0"/>
          <w:numId w:val="5"/>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Use assessment tools and materials</w:t>
      </w:r>
    </w:p>
    <w:p w:rsidR="0092136F" w:rsidRPr="0092136F" w:rsidRDefault="0092136F" w:rsidP="002E40F4">
      <w:pPr>
        <w:numPr>
          <w:ilvl w:val="0"/>
          <w:numId w:val="5"/>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Use observations</w:t>
      </w:r>
    </w:p>
    <w:p w:rsidR="0092136F" w:rsidRPr="0092136F" w:rsidRDefault="0092136F" w:rsidP="002E40F4">
      <w:pPr>
        <w:numPr>
          <w:ilvl w:val="0"/>
          <w:numId w:val="5"/>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Consult with relevant external agencies</w:t>
      </w:r>
    </w:p>
    <w:p w:rsidR="0092136F" w:rsidRP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Where a pupil is identified as having a special educational need we follow a graduated approach which takes the form of </w:t>
      </w:r>
      <w:r w:rsidRPr="0092136F">
        <w:rPr>
          <w:rFonts w:ascii="Helvetica" w:eastAsia="Times New Roman" w:hAnsi="Helvetica" w:cs="Helvetica"/>
          <w:b/>
          <w:bCs/>
          <w:color w:val="333333"/>
          <w:lang w:eastAsia="en-GB"/>
        </w:rPr>
        <w:t>Assess, Plan, Do, Review</w:t>
      </w:r>
      <w:r w:rsidRPr="0092136F">
        <w:rPr>
          <w:rFonts w:ascii="Helvetica" w:eastAsia="Times New Roman" w:hAnsi="Helvetica" w:cs="Helvetica"/>
          <w:color w:val="333333"/>
          <w:lang w:eastAsia="en-GB"/>
        </w:rPr>
        <w:t>. This means that we will:</w:t>
      </w:r>
    </w:p>
    <w:p w:rsidR="0092136F" w:rsidRPr="0092136F" w:rsidRDefault="0092136F" w:rsidP="002E40F4">
      <w:pPr>
        <w:numPr>
          <w:ilvl w:val="0"/>
          <w:numId w:val="6"/>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Assess</w:t>
      </w:r>
      <w:r w:rsidRPr="0092136F">
        <w:rPr>
          <w:rFonts w:ascii="Helvetica" w:eastAsia="Times New Roman" w:hAnsi="Helvetica" w:cs="Helvetica"/>
          <w:color w:val="333333"/>
          <w:lang w:eastAsia="en-GB"/>
        </w:rPr>
        <w:t> a child’s special educational needs. This would include assessment by the teachers supported by the SENCO. This may include observations and assessments carried out by external agencies.</w:t>
      </w:r>
    </w:p>
    <w:p w:rsidR="0092136F" w:rsidRPr="0092136F" w:rsidRDefault="0092136F" w:rsidP="002E40F4">
      <w:pPr>
        <w:numPr>
          <w:ilvl w:val="0"/>
          <w:numId w:val="6"/>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Plan</w:t>
      </w:r>
      <w:r w:rsidRPr="0092136F">
        <w:rPr>
          <w:rFonts w:ascii="Helvetica" w:eastAsia="Times New Roman" w:hAnsi="Helvetica" w:cs="Helvetica"/>
          <w:color w:val="333333"/>
          <w:lang w:eastAsia="en-GB"/>
        </w:rPr>
        <w:t> the provision to meet your child’s aspirations, needs and agreed outcomes. Additional or different provision is planned by the class teacher with support from the SENCO and at times external advice. Outcomes are discussed and agreed at one planning meetings with parents/carers and the child (where appropriate).</w:t>
      </w:r>
    </w:p>
    <w:p w:rsidR="0092136F" w:rsidRPr="0092136F" w:rsidRDefault="0092136F" w:rsidP="002E40F4">
      <w:pPr>
        <w:numPr>
          <w:ilvl w:val="0"/>
          <w:numId w:val="6"/>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Do</w:t>
      </w:r>
      <w:r w:rsidRPr="0092136F">
        <w:rPr>
          <w:rFonts w:ascii="Helvetica" w:eastAsia="Times New Roman" w:hAnsi="Helvetica" w:cs="Helvetica"/>
          <w:color w:val="333333"/>
          <w:lang w:eastAsia="en-GB"/>
        </w:rPr>
        <w:t> what we planned. We put the provision in place to meet those outcomes. This may be strategies we have agreed to use in the classroom or interventions that will take place during the day.</w:t>
      </w:r>
    </w:p>
    <w:p w:rsidR="0092136F" w:rsidRPr="0092136F" w:rsidRDefault="0092136F" w:rsidP="002E40F4">
      <w:pPr>
        <w:numPr>
          <w:ilvl w:val="0"/>
          <w:numId w:val="6"/>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Review</w:t>
      </w:r>
      <w:r w:rsidRPr="0092136F">
        <w:rPr>
          <w:rFonts w:ascii="Helvetica" w:eastAsia="Times New Roman" w:hAnsi="Helvetica" w:cs="Helvetica"/>
          <w:color w:val="333333"/>
          <w:lang w:eastAsia="en-GB"/>
        </w:rPr>
        <w:t> the support and progress. The impact of any strategies or interventions is reviewed with teachers, parents/carers and the child, looking at progress towards targets and next steps.</w:t>
      </w:r>
    </w:p>
    <w:p w:rsidR="002E40F4" w:rsidRDefault="002E40F4" w:rsidP="002E40F4">
      <w:pPr>
        <w:spacing w:after="0" w:line="240" w:lineRule="auto"/>
        <w:rPr>
          <w:rFonts w:ascii="Helvetica" w:eastAsia="Times New Roman" w:hAnsi="Helvetica" w:cs="Helvetica"/>
          <w:color w:val="333333"/>
          <w:lang w:eastAsia="en-GB"/>
        </w:rPr>
      </w:pPr>
    </w:p>
    <w:p w:rsid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A small percentage of children with significant and/or complex needs may require an assessment that could lead to an </w:t>
      </w:r>
      <w:r w:rsidRPr="0092136F">
        <w:rPr>
          <w:rFonts w:ascii="Helvetica" w:eastAsia="Times New Roman" w:hAnsi="Helvetica" w:cs="Helvetica"/>
          <w:b/>
          <w:bCs/>
          <w:color w:val="333333"/>
          <w:lang w:eastAsia="en-GB"/>
        </w:rPr>
        <w:t>Education, Health and Care Plan</w:t>
      </w:r>
      <w:r w:rsidRPr="0092136F">
        <w:rPr>
          <w:rFonts w:ascii="Helvetica" w:eastAsia="Times New Roman" w:hAnsi="Helvetica" w:cs="Helvetica"/>
          <w:color w:val="333333"/>
          <w:lang w:eastAsia="en-GB"/>
        </w:rPr>
        <w:t xml:space="preserve">. An EHC assessment would be carried out where the current levels of support and intervention are not leading to </w:t>
      </w:r>
      <w:r w:rsidRPr="0092136F">
        <w:rPr>
          <w:rFonts w:ascii="Helvetica" w:eastAsia="Times New Roman" w:hAnsi="Helvetica" w:cs="Helvetica"/>
          <w:color w:val="333333"/>
          <w:lang w:eastAsia="en-GB"/>
        </w:rPr>
        <w:lastRenderedPageBreak/>
        <w:t>improved progress for the child and where further support might be needed to ensure the needs of an individual child are fully me</w:t>
      </w:r>
    </w:p>
    <w:p w:rsidR="002E40F4" w:rsidRPr="0092136F" w:rsidRDefault="002E40F4" w:rsidP="002E40F4">
      <w:pPr>
        <w:spacing w:after="0" w:line="240" w:lineRule="auto"/>
        <w:rPr>
          <w:rFonts w:ascii="Helvetica" w:eastAsia="Times New Roman" w:hAnsi="Helvetica" w:cs="Helvetica"/>
          <w:color w:val="333333"/>
          <w:lang w:eastAsia="en-GB"/>
        </w:rPr>
      </w:pPr>
    </w:p>
    <w:p w:rsidR="0092136F" w:rsidRP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How we adapt the curriculum and learning environment for children and young people with SEN</w:t>
      </w:r>
    </w:p>
    <w:p w:rsidR="00147855" w:rsidRPr="00147855" w:rsidRDefault="00147855" w:rsidP="002E40F4">
      <w:pPr>
        <w:spacing w:after="0" w:line="240" w:lineRule="auto"/>
        <w:rPr>
          <w:rFonts w:ascii="Helvetica" w:eastAsia="Times New Roman" w:hAnsi="Helvetica" w:cs="Helvetica"/>
          <w:b/>
          <w:color w:val="333333"/>
          <w:lang w:eastAsia="en-GB"/>
        </w:rPr>
      </w:pPr>
      <w:r>
        <w:rPr>
          <w:rFonts w:ascii="Helvetica" w:eastAsia="Times New Roman" w:hAnsi="Helvetica" w:cs="Helvetica"/>
          <w:b/>
          <w:color w:val="333333"/>
          <w:lang w:eastAsia="en-GB"/>
        </w:rPr>
        <w:t>Wave 1 Provision</w:t>
      </w:r>
    </w:p>
    <w:p w:rsidR="0092136F" w:rsidRP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Most children at our school will have their special educational needs met through excellent classroom practice. This is called </w:t>
      </w:r>
      <w:r w:rsidRPr="0092136F">
        <w:rPr>
          <w:rFonts w:ascii="Helvetica" w:eastAsia="Times New Roman" w:hAnsi="Helvetica" w:cs="Helvetica"/>
          <w:b/>
          <w:bCs/>
          <w:color w:val="333333"/>
          <w:lang w:eastAsia="en-GB"/>
        </w:rPr>
        <w:t>Quality First Teaching </w:t>
      </w:r>
      <w:r w:rsidRPr="0092136F">
        <w:rPr>
          <w:rFonts w:ascii="Helvetica" w:eastAsia="Times New Roman" w:hAnsi="Helvetica" w:cs="Helvetica"/>
          <w:color w:val="333333"/>
          <w:lang w:eastAsia="en-GB"/>
        </w:rPr>
        <w:t>(wave 1 provision). Teachers set high expectations for every pupil, whatever their prior attainment. Lessons are planned to address potential areas of difficulty and to remove barriers to pupil achievement. Such planning will mean that most pupils with SEN and disabilities will be able to study the full national curriculum.</w:t>
      </w:r>
    </w:p>
    <w:p w:rsidR="00147855"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Where the class teacher identifies that quality first teaching is not meeting the child’s specific learning needs, additional observations and assessments are undertaken and discussed with the SENCO.</w:t>
      </w:r>
    </w:p>
    <w:p w:rsidR="00147855" w:rsidRDefault="00147855" w:rsidP="002E40F4">
      <w:pPr>
        <w:spacing w:after="0" w:line="240" w:lineRule="auto"/>
        <w:rPr>
          <w:rFonts w:ascii="Helvetica" w:eastAsia="Times New Roman" w:hAnsi="Helvetica" w:cs="Helvetica"/>
          <w:color w:val="333333"/>
          <w:lang w:eastAsia="en-GB"/>
        </w:rPr>
      </w:pPr>
    </w:p>
    <w:p w:rsidR="00147855" w:rsidRDefault="00147855" w:rsidP="002E40F4">
      <w:pPr>
        <w:spacing w:after="0" w:line="240" w:lineRule="auto"/>
        <w:rPr>
          <w:rFonts w:ascii="Helvetica" w:eastAsia="Times New Roman" w:hAnsi="Helvetica" w:cs="Helvetica"/>
          <w:color w:val="333333"/>
          <w:lang w:eastAsia="en-GB"/>
        </w:rPr>
      </w:pPr>
    </w:p>
    <w:p w:rsidR="00147855" w:rsidRDefault="00147855" w:rsidP="002E40F4">
      <w:pPr>
        <w:spacing w:after="0" w:line="240" w:lineRule="auto"/>
        <w:rPr>
          <w:rFonts w:ascii="Helvetica" w:eastAsia="Times New Roman" w:hAnsi="Helvetica" w:cs="Helvetica"/>
          <w:b/>
          <w:color w:val="333333"/>
          <w:lang w:eastAsia="en-GB"/>
        </w:rPr>
      </w:pPr>
      <w:r>
        <w:rPr>
          <w:rFonts w:ascii="Helvetica" w:eastAsia="Times New Roman" w:hAnsi="Helvetica" w:cs="Helvetica"/>
          <w:b/>
          <w:color w:val="333333"/>
          <w:lang w:eastAsia="en-GB"/>
        </w:rPr>
        <w:t>Wave 2 Provision:</w:t>
      </w:r>
    </w:p>
    <w:p w:rsidR="0092136F" w:rsidRP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If required, the child is given </w:t>
      </w:r>
      <w:r w:rsidRPr="0092136F">
        <w:rPr>
          <w:rFonts w:ascii="Helvetica" w:eastAsia="Times New Roman" w:hAnsi="Helvetica" w:cs="Helvetica"/>
          <w:b/>
          <w:bCs/>
          <w:color w:val="333333"/>
          <w:lang w:eastAsia="en-GB"/>
        </w:rPr>
        <w:t>Additional School Intervention Support</w:t>
      </w:r>
      <w:r w:rsidRPr="0092136F">
        <w:rPr>
          <w:rFonts w:ascii="Helvetica" w:eastAsia="Times New Roman" w:hAnsi="Helvetica" w:cs="Helvetica"/>
          <w:color w:val="333333"/>
          <w:lang w:eastAsia="en-GB"/>
        </w:rPr>
        <w:t xml:space="preserve"> (wave 2 provision) which is ‘different from and in addition to’ our differentiated curriculum. After discussion with parents/carers and where appropriate the child, individual targets and strategies to </w:t>
      </w:r>
      <w:r w:rsidR="002E40F4">
        <w:rPr>
          <w:rFonts w:ascii="Helvetica" w:eastAsia="Times New Roman" w:hAnsi="Helvetica" w:cs="Helvetica"/>
          <w:color w:val="333333"/>
          <w:lang w:eastAsia="en-GB"/>
        </w:rPr>
        <w:t>support the child to work towards making accelerated progress in the identified area.</w:t>
      </w:r>
      <w:r w:rsidRPr="0092136F">
        <w:rPr>
          <w:rFonts w:ascii="Helvetica" w:eastAsia="Times New Roman" w:hAnsi="Helvetica" w:cs="Helvetica"/>
          <w:color w:val="333333"/>
          <w:lang w:eastAsia="en-GB"/>
        </w:rPr>
        <w:t xml:space="preserve"> This would mean additional work in a small group or on a one-to-one basis to carry out specific interventions to support a child to meet their individual needs. The SENCO works alongside class teachers and support staff to oversee SEN provision and monitor the progress of any child requiring additional support.</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 xml:space="preserve">Examples of </w:t>
      </w:r>
      <w:r w:rsidR="0048467E">
        <w:rPr>
          <w:rFonts w:ascii="Helvetica" w:eastAsia="Times New Roman" w:hAnsi="Helvetica" w:cs="Helvetica"/>
          <w:color w:val="333333"/>
          <w:lang w:eastAsia="en-GB"/>
        </w:rPr>
        <w:t xml:space="preserve">some </w:t>
      </w:r>
      <w:r w:rsidRPr="0092136F">
        <w:rPr>
          <w:rFonts w:ascii="Helvetica" w:eastAsia="Times New Roman" w:hAnsi="Helvetica" w:cs="Helvetica"/>
          <w:color w:val="333333"/>
          <w:lang w:eastAsia="en-GB"/>
        </w:rPr>
        <w:t>additional school interventions at</w:t>
      </w:r>
      <w:r w:rsidR="002E40F4">
        <w:rPr>
          <w:rFonts w:ascii="Helvetica" w:eastAsia="Times New Roman" w:hAnsi="Helvetica" w:cs="Helvetica"/>
          <w:color w:val="333333"/>
          <w:lang w:eastAsia="en-GB"/>
        </w:rPr>
        <w:t xml:space="preserve"> Sharley Park Community Primary School</w:t>
      </w:r>
      <w:r w:rsidR="0048467E">
        <w:rPr>
          <w:rFonts w:ascii="Helvetica" w:eastAsia="Times New Roman" w:hAnsi="Helvetica" w:cs="Helvetica"/>
          <w:color w:val="333333"/>
          <w:lang w:eastAsia="en-GB"/>
        </w:rPr>
        <w:t>:</w:t>
      </w:r>
    </w:p>
    <w:p w:rsidR="0092136F" w:rsidRPr="0092136F" w:rsidRDefault="0092136F" w:rsidP="002E40F4">
      <w:pPr>
        <w:numPr>
          <w:ilvl w:val="0"/>
          <w:numId w:val="7"/>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Maths Support</w:t>
      </w:r>
    </w:p>
    <w:p w:rsidR="0092136F" w:rsidRDefault="0048467E" w:rsidP="002E40F4">
      <w:pPr>
        <w:numPr>
          <w:ilvl w:val="0"/>
          <w:numId w:val="7"/>
        </w:numPr>
        <w:spacing w:after="0" w:line="240" w:lineRule="auto"/>
        <w:ind w:left="120"/>
        <w:rPr>
          <w:rFonts w:ascii="Helvetica" w:eastAsia="Times New Roman" w:hAnsi="Helvetica" w:cs="Helvetica"/>
          <w:color w:val="333333"/>
          <w:lang w:eastAsia="en-GB"/>
        </w:rPr>
      </w:pPr>
      <w:r>
        <w:rPr>
          <w:rFonts w:ascii="Helvetica" w:eastAsia="Times New Roman" w:hAnsi="Helvetica" w:cs="Helvetica"/>
          <w:color w:val="333333"/>
          <w:lang w:eastAsia="en-GB"/>
        </w:rPr>
        <w:t>English Support</w:t>
      </w:r>
    </w:p>
    <w:p w:rsidR="0048467E" w:rsidRDefault="0048467E" w:rsidP="002E40F4">
      <w:pPr>
        <w:numPr>
          <w:ilvl w:val="0"/>
          <w:numId w:val="7"/>
        </w:numPr>
        <w:spacing w:after="0" w:line="240" w:lineRule="auto"/>
        <w:ind w:left="120"/>
        <w:rPr>
          <w:rFonts w:ascii="Helvetica" w:eastAsia="Times New Roman" w:hAnsi="Helvetica" w:cs="Helvetica"/>
          <w:color w:val="333333"/>
          <w:lang w:eastAsia="en-GB"/>
        </w:rPr>
      </w:pPr>
      <w:r>
        <w:rPr>
          <w:rFonts w:ascii="Helvetica" w:eastAsia="Times New Roman" w:hAnsi="Helvetica" w:cs="Helvetica"/>
          <w:color w:val="333333"/>
          <w:lang w:eastAsia="en-GB"/>
        </w:rPr>
        <w:t xml:space="preserve">Read Write </w:t>
      </w:r>
      <w:proofErr w:type="spellStart"/>
      <w:r>
        <w:rPr>
          <w:rFonts w:ascii="Helvetica" w:eastAsia="Times New Roman" w:hAnsi="Helvetica" w:cs="Helvetica"/>
          <w:color w:val="333333"/>
          <w:lang w:eastAsia="en-GB"/>
        </w:rPr>
        <w:t>Inc</w:t>
      </w:r>
      <w:proofErr w:type="spellEnd"/>
      <w:r>
        <w:rPr>
          <w:rFonts w:ascii="Helvetica" w:eastAsia="Times New Roman" w:hAnsi="Helvetica" w:cs="Helvetica"/>
          <w:color w:val="333333"/>
          <w:lang w:eastAsia="en-GB"/>
        </w:rPr>
        <w:t xml:space="preserve"> booster interventions</w:t>
      </w:r>
    </w:p>
    <w:p w:rsidR="0048467E" w:rsidRPr="0092136F" w:rsidRDefault="0048467E" w:rsidP="002E40F4">
      <w:pPr>
        <w:numPr>
          <w:ilvl w:val="0"/>
          <w:numId w:val="7"/>
        </w:numPr>
        <w:spacing w:after="0" w:line="240" w:lineRule="auto"/>
        <w:ind w:left="120"/>
        <w:rPr>
          <w:rFonts w:ascii="Helvetica" w:eastAsia="Times New Roman" w:hAnsi="Helvetica" w:cs="Helvetica"/>
          <w:color w:val="333333"/>
          <w:lang w:eastAsia="en-GB"/>
        </w:rPr>
      </w:pPr>
      <w:r>
        <w:rPr>
          <w:rFonts w:ascii="Helvetica" w:eastAsia="Times New Roman" w:hAnsi="Helvetica" w:cs="Helvetica"/>
          <w:color w:val="333333"/>
          <w:lang w:eastAsia="en-GB"/>
        </w:rPr>
        <w:t xml:space="preserve">Well </w:t>
      </w:r>
      <w:proofErr w:type="spellStart"/>
      <w:r>
        <w:rPr>
          <w:rFonts w:ascii="Helvetica" w:eastAsia="Times New Roman" w:hAnsi="Helvetica" w:cs="Helvetica"/>
          <w:color w:val="333333"/>
          <w:lang w:eastAsia="en-GB"/>
        </w:rPr>
        <w:t>Comm</w:t>
      </w:r>
      <w:proofErr w:type="spellEnd"/>
      <w:r>
        <w:rPr>
          <w:rFonts w:ascii="Helvetica" w:eastAsia="Times New Roman" w:hAnsi="Helvetica" w:cs="Helvetica"/>
          <w:color w:val="333333"/>
          <w:lang w:eastAsia="en-GB"/>
        </w:rPr>
        <w:t xml:space="preserve"> Communication and Interaction SALT interventions</w:t>
      </w:r>
    </w:p>
    <w:p w:rsidR="0092136F" w:rsidRPr="0092136F" w:rsidRDefault="0048467E" w:rsidP="002E40F4">
      <w:pPr>
        <w:numPr>
          <w:ilvl w:val="0"/>
          <w:numId w:val="7"/>
        </w:numPr>
        <w:spacing w:after="0" w:line="240" w:lineRule="auto"/>
        <w:ind w:left="120"/>
        <w:rPr>
          <w:rFonts w:ascii="Helvetica" w:eastAsia="Times New Roman" w:hAnsi="Helvetica" w:cs="Helvetica"/>
          <w:color w:val="333333"/>
          <w:lang w:eastAsia="en-GB"/>
        </w:rPr>
      </w:pPr>
      <w:r>
        <w:rPr>
          <w:rFonts w:ascii="Helvetica" w:eastAsia="Times New Roman" w:hAnsi="Helvetica" w:cs="Helvetica"/>
          <w:color w:val="333333"/>
          <w:lang w:eastAsia="en-GB"/>
        </w:rPr>
        <w:t>Reading boosters</w:t>
      </w:r>
    </w:p>
    <w:p w:rsidR="0092136F" w:rsidRPr="0092136F" w:rsidRDefault="0092136F" w:rsidP="002E40F4">
      <w:pPr>
        <w:numPr>
          <w:ilvl w:val="0"/>
          <w:numId w:val="7"/>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Times Tables Rock Stars</w:t>
      </w:r>
    </w:p>
    <w:p w:rsidR="0092136F" w:rsidRPr="0092136F" w:rsidRDefault="0092136F" w:rsidP="002E40F4">
      <w:pPr>
        <w:numPr>
          <w:ilvl w:val="0"/>
          <w:numId w:val="7"/>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Precision Teaching and Monitoring</w:t>
      </w:r>
    </w:p>
    <w:p w:rsidR="0092136F" w:rsidRPr="0092136F" w:rsidRDefault="0092136F" w:rsidP="002E40F4">
      <w:pPr>
        <w:numPr>
          <w:ilvl w:val="0"/>
          <w:numId w:val="7"/>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Handwriting Intervention</w:t>
      </w:r>
    </w:p>
    <w:p w:rsidR="0092136F" w:rsidRPr="0092136F" w:rsidRDefault="0092136F" w:rsidP="002E40F4">
      <w:pPr>
        <w:numPr>
          <w:ilvl w:val="0"/>
          <w:numId w:val="7"/>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Fine Motor Skills Intervention</w:t>
      </w:r>
    </w:p>
    <w:p w:rsidR="0092136F" w:rsidRPr="0092136F" w:rsidRDefault="0092136F" w:rsidP="00147855">
      <w:pPr>
        <w:numPr>
          <w:ilvl w:val="0"/>
          <w:numId w:val="7"/>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Sensory breaks</w:t>
      </w:r>
    </w:p>
    <w:p w:rsidR="0092136F" w:rsidRPr="0092136F" w:rsidRDefault="0092136F" w:rsidP="002E40F4">
      <w:pPr>
        <w:numPr>
          <w:ilvl w:val="0"/>
          <w:numId w:val="7"/>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Zones of Regulation/Restorative Practice Skills</w:t>
      </w:r>
    </w:p>
    <w:p w:rsidR="0092136F" w:rsidRDefault="0092136F" w:rsidP="002E40F4">
      <w:pPr>
        <w:numPr>
          <w:ilvl w:val="0"/>
          <w:numId w:val="8"/>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Lego Therapy</w:t>
      </w:r>
    </w:p>
    <w:p w:rsidR="00147855" w:rsidRDefault="00147855" w:rsidP="002E40F4">
      <w:pPr>
        <w:numPr>
          <w:ilvl w:val="0"/>
          <w:numId w:val="8"/>
        </w:numPr>
        <w:spacing w:after="0" w:line="240" w:lineRule="auto"/>
        <w:ind w:left="120"/>
        <w:rPr>
          <w:rFonts w:ascii="Helvetica" w:eastAsia="Times New Roman" w:hAnsi="Helvetica" w:cs="Helvetica"/>
          <w:color w:val="333333"/>
          <w:lang w:eastAsia="en-GB"/>
        </w:rPr>
      </w:pPr>
      <w:r>
        <w:rPr>
          <w:rFonts w:ascii="Helvetica" w:eastAsia="Times New Roman" w:hAnsi="Helvetica" w:cs="Helvetica"/>
          <w:color w:val="333333"/>
          <w:lang w:eastAsia="en-GB"/>
        </w:rPr>
        <w:t>ELSA</w:t>
      </w:r>
    </w:p>
    <w:p w:rsidR="00147855" w:rsidRDefault="00147855" w:rsidP="002E40F4">
      <w:pPr>
        <w:numPr>
          <w:ilvl w:val="0"/>
          <w:numId w:val="8"/>
        </w:numPr>
        <w:spacing w:after="0" w:line="240" w:lineRule="auto"/>
        <w:ind w:left="120"/>
        <w:rPr>
          <w:rFonts w:ascii="Helvetica" w:eastAsia="Times New Roman" w:hAnsi="Helvetica" w:cs="Helvetica"/>
          <w:color w:val="333333"/>
          <w:lang w:eastAsia="en-GB"/>
        </w:rPr>
      </w:pPr>
      <w:r>
        <w:rPr>
          <w:rFonts w:ascii="Helvetica" w:eastAsia="Times New Roman" w:hAnsi="Helvetica" w:cs="Helvetica"/>
          <w:color w:val="333333"/>
          <w:lang w:eastAsia="en-GB"/>
        </w:rPr>
        <w:t>Positive Play</w:t>
      </w:r>
    </w:p>
    <w:p w:rsidR="00147855" w:rsidRDefault="00147855" w:rsidP="002E40F4">
      <w:pPr>
        <w:numPr>
          <w:ilvl w:val="0"/>
          <w:numId w:val="8"/>
        </w:numPr>
        <w:spacing w:after="0" w:line="240" w:lineRule="auto"/>
        <w:ind w:left="120"/>
        <w:rPr>
          <w:rFonts w:ascii="Helvetica" w:eastAsia="Times New Roman" w:hAnsi="Helvetica" w:cs="Helvetica"/>
          <w:color w:val="333333"/>
          <w:lang w:eastAsia="en-GB"/>
        </w:rPr>
      </w:pPr>
      <w:r>
        <w:rPr>
          <w:rFonts w:ascii="Helvetica" w:eastAsia="Times New Roman" w:hAnsi="Helvetica" w:cs="Helvetica"/>
          <w:color w:val="333333"/>
          <w:lang w:eastAsia="en-GB"/>
        </w:rPr>
        <w:t>Anger/Anxiety Gremlins</w:t>
      </w:r>
    </w:p>
    <w:p w:rsidR="00147855" w:rsidRDefault="00147855" w:rsidP="002E40F4">
      <w:pPr>
        <w:numPr>
          <w:ilvl w:val="0"/>
          <w:numId w:val="8"/>
        </w:numPr>
        <w:spacing w:after="0" w:line="240" w:lineRule="auto"/>
        <w:ind w:left="120"/>
        <w:rPr>
          <w:rFonts w:ascii="Helvetica" w:eastAsia="Times New Roman" w:hAnsi="Helvetica" w:cs="Helvetica"/>
          <w:color w:val="333333"/>
          <w:lang w:eastAsia="en-GB"/>
        </w:rPr>
      </w:pPr>
      <w:r>
        <w:rPr>
          <w:rFonts w:ascii="Helvetica" w:eastAsia="Times New Roman" w:hAnsi="Helvetica" w:cs="Helvetica"/>
          <w:color w:val="333333"/>
          <w:lang w:eastAsia="en-GB"/>
        </w:rPr>
        <w:t>Nurture</w:t>
      </w:r>
    </w:p>
    <w:p w:rsidR="00147855" w:rsidRDefault="00147855" w:rsidP="002E40F4">
      <w:pPr>
        <w:numPr>
          <w:ilvl w:val="0"/>
          <w:numId w:val="8"/>
        </w:numPr>
        <w:spacing w:after="0" w:line="240" w:lineRule="auto"/>
        <w:ind w:left="120"/>
        <w:rPr>
          <w:rFonts w:ascii="Helvetica" w:eastAsia="Times New Roman" w:hAnsi="Helvetica" w:cs="Helvetica"/>
          <w:color w:val="333333"/>
          <w:lang w:eastAsia="en-GB"/>
        </w:rPr>
      </w:pPr>
      <w:r>
        <w:rPr>
          <w:rFonts w:ascii="Helvetica" w:eastAsia="Times New Roman" w:hAnsi="Helvetica" w:cs="Helvetica"/>
          <w:color w:val="333333"/>
          <w:lang w:eastAsia="en-GB"/>
        </w:rPr>
        <w:t>Forrest Schools</w:t>
      </w:r>
    </w:p>
    <w:p w:rsidR="00147855" w:rsidRDefault="00147855" w:rsidP="00147855">
      <w:pPr>
        <w:spacing w:after="0" w:line="240" w:lineRule="auto"/>
        <w:ind w:left="-240"/>
        <w:rPr>
          <w:rFonts w:ascii="Helvetica" w:eastAsia="Times New Roman" w:hAnsi="Helvetica" w:cs="Helvetica"/>
          <w:color w:val="333333"/>
          <w:lang w:eastAsia="en-GB"/>
        </w:rPr>
      </w:pPr>
    </w:p>
    <w:p w:rsidR="00147855" w:rsidRPr="0092136F" w:rsidRDefault="00147855" w:rsidP="00147855">
      <w:pPr>
        <w:spacing w:after="0" w:line="240" w:lineRule="auto"/>
        <w:ind w:left="-240"/>
        <w:rPr>
          <w:rFonts w:ascii="Helvetica" w:eastAsia="Times New Roman" w:hAnsi="Helvetica" w:cs="Helvetica"/>
          <w:b/>
          <w:color w:val="333333"/>
          <w:lang w:eastAsia="en-GB"/>
        </w:rPr>
      </w:pPr>
      <w:r w:rsidRPr="00147855">
        <w:rPr>
          <w:rFonts w:ascii="Helvetica" w:eastAsia="Times New Roman" w:hAnsi="Helvetica" w:cs="Helvetica"/>
          <w:b/>
          <w:color w:val="333333"/>
          <w:lang w:eastAsia="en-GB"/>
        </w:rPr>
        <w:t>Wave 3 Provision</w:t>
      </w:r>
    </w:p>
    <w:p w:rsidR="0092136F" w:rsidRP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A child who, despite having extra provision is still failing to make significant progress, may be identified as having </w:t>
      </w:r>
      <w:r w:rsidRPr="0092136F">
        <w:rPr>
          <w:rFonts w:ascii="Helvetica" w:eastAsia="Times New Roman" w:hAnsi="Helvetica" w:cs="Helvetica"/>
          <w:b/>
          <w:bCs/>
          <w:color w:val="333333"/>
          <w:lang w:eastAsia="en-GB"/>
        </w:rPr>
        <w:t>Higher Needs </w:t>
      </w:r>
      <w:r w:rsidRPr="0092136F">
        <w:rPr>
          <w:rFonts w:ascii="Helvetica" w:eastAsia="Times New Roman" w:hAnsi="Helvetica" w:cs="Helvetica"/>
          <w:color w:val="333333"/>
          <w:lang w:eastAsia="en-GB"/>
        </w:rPr>
        <w:t>(wave 3 provision). Where appropriate, other agencies will be asked to work alongside the school to assess a child and plan for their needs. At all stages parents/carers will be involved in the process. This level of intervention is for pupils with more complex and/or enduring difficulties and may include:</w:t>
      </w:r>
    </w:p>
    <w:p w:rsidR="0092136F" w:rsidRPr="0092136F" w:rsidRDefault="0092136F" w:rsidP="002E40F4">
      <w:pPr>
        <w:numPr>
          <w:ilvl w:val="0"/>
          <w:numId w:val="9"/>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Speech and Language Therapist involvement</w:t>
      </w:r>
    </w:p>
    <w:p w:rsidR="0092136F" w:rsidRPr="0092136F" w:rsidRDefault="0092136F" w:rsidP="002E40F4">
      <w:pPr>
        <w:numPr>
          <w:ilvl w:val="0"/>
          <w:numId w:val="9"/>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lastRenderedPageBreak/>
        <w:t>Educational Psychologist involvement</w:t>
      </w:r>
    </w:p>
    <w:p w:rsidR="0092136F" w:rsidRPr="0092136F" w:rsidRDefault="0092136F" w:rsidP="002E40F4">
      <w:pPr>
        <w:numPr>
          <w:ilvl w:val="0"/>
          <w:numId w:val="9"/>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Occupational Therapist involvement</w:t>
      </w:r>
    </w:p>
    <w:p w:rsidR="0092136F" w:rsidRPr="0092136F" w:rsidRDefault="0092136F" w:rsidP="002E40F4">
      <w:pPr>
        <w:numPr>
          <w:ilvl w:val="0"/>
          <w:numId w:val="9"/>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Paediatrician involvement</w:t>
      </w:r>
    </w:p>
    <w:p w:rsidR="0092136F" w:rsidRDefault="0092136F" w:rsidP="002E40F4">
      <w:pPr>
        <w:numPr>
          <w:ilvl w:val="0"/>
          <w:numId w:val="9"/>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School Nurse or Health Visitor involvement</w:t>
      </w:r>
    </w:p>
    <w:p w:rsidR="00147855" w:rsidRPr="0092136F" w:rsidRDefault="00147855" w:rsidP="002E40F4">
      <w:pPr>
        <w:numPr>
          <w:ilvl w:val="0"/>
          <w:numId w:val="9"/>
        </w:numPr>
        <w:spacing w:after="0" w:line="240" w:lineRule="auto"/>
        <w:ind w:left="120"/>
        <w:rPr>
          <w:rFonts w:ascii="Helvetica" w:eastAsia="Times New Roman" w:hAnsi="Helvetica" w:cs="Helvetica"/>
          <w:color w:val="333333"/>
          <w:lang w:eastAsia="en-GB"/>
        </w:rPr>
      </w:pPr>
      <w:r>
        <w:rPr>
          <w:rFonts w:ascii="Helvetica" w:eastAsia="Times New Roman" w:hAnsi="Helvetica" w:cs="Helvetica"/>
          <w:color w:val="333333"/>
          <w:lang w:eastAsia="en-GB"/>
        </w:rPr>
        <w:t>ISAT Teacher involvement</w:t>
      </w:r>
    </w:p>
    <w:p w:rsidR="00147855" w:rsidRDefault="0092136F" w:rsidP="00196EC6">
      <w:pPr>
        <w:numPr>
          <w:ilvl w:val="0"/>
          <w:numId w:val="9"/>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SEND team - Assessments and monitoring to ensure appropriate intervention and access to learning</w:t>
      </w:r>
    </w:p>
    <w:p w:rsidR="00147855" w:rsidRDefault="00147855" w:rsidP="00147855">
      <w:pPr>
        <w:spacing w:after="0" w:line="240" w:lineRule="auto"/>
        <w:ind w:left="-240"/>
        <w:rPr>
          <w:rFonts w:ascii="Helvetica" w:eastAsia="Times New Roman" w:hAnsi="Helvetica" w:cs="Helvetica"/>
          <w:color w:val="333333"/>
          <w:lang w:eastAsia="en-GB"/>
        </w:rPr>
      </w:pPr>
    </w:p>
    <w:p w:rsidR="00147855" w:rsidRDefault="00147855" w:rsidP="00147855">
      <w:pPr>
        <w:spacing w:after="0" w:line="240" w:lineRule="auto"/>
        <w:ind w:left="-240"/>
        <w:rPr>
          <w:rFonts w:ascii="Helvetica" w:eastAsia="Times New Roman" w:hAnsi="Helvetica" w:cs="Helvetica"/>
          <w:color w:val="333333"/>
          <w:lang w:eastAsia="en-GB"/>
        </w:rPr>
      </w:pPr>
    </w:p>
    <w:p w:rsidR="0092136F" w:rsidRPr="0092136F" w:rsidRDefault="0092136F" w:rsidP="00147855">
      <w:pPr>
        <w:spacing w:after="0" w:line="240" w:lineRule="auto"/>
        <w:ind w:left="-240"/>
        <w:rPr>
          <w:rFonts w:ascii="Helvetica" w:eastAsia="Times New Roman" w:hAnsi="Helvetica" w:cs="Helvetica"/>
          <w:color w:val="333333"/>
          <w:lang w:eastAsia="en-GB"/>
        </w:rPr>
      </w:pPr>
      <w:r w:rsidRPr="00147855">
        <w:rPr>
          <w:rFonts w:ascii="Helvetica" w:eastAsia="Times New Roman" w:hAnsi="Helvetica" w:cs="Helvetica"/>
          <w:b/>
          <w:bCs/>
          <w:color w:val="333333"/>
          <w:lang w:eastAsia="en-GB"/>
        </w:rPr>
        <w:t>Specialist equipment and site adjustments</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 xml:space="preserve">We are committed to ensuring that children and young people with SEN are enabled to engage with activities available with children in the school who do not have SEN. The school has a range of equipment to ensure access to both the curriculum and the school site. There are disabled toilets, ramps and writing aids. In accordance with the Equality Act (2010), we will make reasonable adjustments to prevent disabled children being put at a substantial disadvantage. </w:t>
      </w:r>
      <w:r w:rsidR="00ED2F31">
        <w:rPr>
          <w:rFonts w:ascii="Helvetica" w:eastAsia="Times New Roman" w:hAnsi="Helvetica" w:cs="Helvetica"/>
          <w:color w:val="333333"/>
          <w:lang w:eastAsia="en-GB"/>
        </w:rPr>
        <w:t xml:space="preserve">This support is often tailored to meet individual learners needs. </w:t>
      </w:r>
      <w:r w:rsidRPr="0092136F">
        <w:rPr>
          <w:rFonts w:ascii="Helvetica" w:eastAsia="Times New Roman" w:hAnsi="Helvetica" w:cs="Helvetica"/>
          <w:color w:val="333333"/>
          <w:lang w:eastAsia="en-GB"/>
        </w:rPr>
        <w:t>More information can be obtained by contacting the SENCO.</w:t>
      </w:r>
    </w:p>
    <w:p w:rsidR="0092136F" w:rsidRP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Transition between phases of education</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The school works closely with parents and other schools to ensure that transition meets the needs of the pupils in our care. A number of strategies are in place to enable pupils’ effective transition into our school and on to secondary school.</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A planned induction programme is delivered in the summer term to support transfer for pupils starting school in September. Parents/carers are invited to a meeting at the school and are provided with a range of information to support them in enabling their child to settle into the school routine. The SENCO meets with all new parents of pupils who are known to have SEN to allow concerns to be raised and perceived challenges to be anticipated prior to entry. If pupils are transferring from another setting, the previous school records will be requested immediately and a meeting set up with parents to identify and reduce any concerns.</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 xml:space="preserve">To support transition to key stage three, secondary schools provide a number of opportunities for pupils and parents to meet staff in the new school. These opportunities are further enhanced for pupils with SEND and identified on the secondary schools’ websites. The annual review in </w:t>
      </w:r>
      <w:r w:rsidR="00CA7E12">
        <w:rPr>
          <w:rFonts w:ascii="Helvetica" w:eastAsia="Times New Roman" w:hAnsi="Helvetica" w:cs="Helvetica"/>
          <w:color w:val="333333"/>
          <w:lang w:eastAsia="en-GB"/>
        </w:rPr>
        <w:t xml:space="preserve">Summer of </w:t>
      </w:r>
      <w:r w:rsidRPr="0092136F">
        <w:rPr>
          <w:rFonts w:ascii="Helvetica" w:eastAsia="Times New Roman" w:hAnsi="Helvetica" w:cs="Helvetica"/>
          <w:color w:val="333333"/>
          <w:lang w:eastAsia="en-GB"/>
        </w:rPr>
        <w:t xml:space="preserve">Y5 </w:t>
      </w:r>
      <w:r w:rsidR="00CA7E12">
        <w:rPr>
          <w:rFonts w:ascii="Helvetica" w:eastAsia="Times New Roman" w:hAnsi="Helvetica" w:cs="Helvetica"/>
          <w:color w:val="333333"/>
          <w:lang w:eastAsia="en-GB"/>
        </w:rPr>
        <w:t xml:space="preserve">or Early Autumn of Year 6 </w:t>
      </w:r>
      <w:r w:rsidRPr="0092136F">
        <w:rPr>
          <w:rFonts w:ascii="Helvetica" w:eastAsia="Times New Roman" w:hAnsi="Helvetica" w:cs="Helvetica"/>
          <w:color w:val="333333"/>
          <w:lang w:eastAsia="en-GB"/>
        </w:rPr>
        <w:t>for pupils with an EHCP begins the process where parents are supported to make decisions regarding secondary school choice. Parents will be encouraged to consider options for the next phase of education and the school will involve outside agencies, as appropriate, to ensure information provided is comprehensive but accessible. Accompanied visits to other providers may be arranged as appropriate.</w:t>
      </w:r>
      <w:r w:rsidR="00CA7E12">
        <w:rPr>
          <w:rFonts w:ascii="Helvetica" w:eastAsia="Times New Roman" w:hAnsi="Helvetica" w:cs="Helvetica"/>
          <w:color w:val="333333"/>
          <w:lang w:eastAsia="en-GB"/>
        </w:rPr>
        <w:t xml:space="preserve"> Other parents of children with SEND needs must apply through the typical application for secondary school pathway, outlined by the Local Authority.</w:t>
      </w:r>
    </w:p>
    <w:p w:rsidR="0092136F" w:rsidRP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Bullying</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We take the issue of bullying very seriously and always endeavour to address any issues of this nature as soon as they arise. Children with SEN may find it more difficult to seek help if they are unhappy at school or if they</w:t>
      </w:r>
      <w:r w:rsidR="00CA7E12">
        <w:rPr>
          <w:rFonts w:ascii="Helvetica" w:eastAsia="Times New Roman" w:hAnsi="Helvetica" w:cs="Helvetica"/>
          <w:color w:val="333333"/>
          <w:lang w:eastAsia="en-GB"/>
        </w:rPr>
        <w:t xml:space="preserve"> feel they are being bullied. School engages in </w:t>
      </w:r>
      <w:r w:rsidR="00DC0309">
        <w:rPr>
          <w:rFonts w:ascii="Helvetica" w:eastAsia="Times New Roman" w:hAnsi="Helvetica" w:cs="Helvetica"/>
          <w:color w:val="333333"/>
          <w:lang w:eastAsia="en-GB"/>
        </w:rPr>
        <w:t>Anti-Bullying education, and pupil voice within the school and awareness events such as Anti-Bullying week and works closely with more vulnerable pupils to support their SEMH needs and understanding.</w:t>
      </w:r>
    </w:p>
    <w:p w:rsid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lastRenderedPageBreak/>
        <w:t>Children may also report concerns to their class teacher or another member of staff with whom they feel comfortable – this can be done verbally. Staff may seek support from the Safeguarding team if they feel a child has a worry or concern that they are not readily sharing.</w:t>
      </w:r>
    </w:p>
    <w:p w:rsidR="00DC0309" w:rsidRPr="0092136F" w:rsidRDefault="00DC0309" w:rsidP="002E40F4">
      <w:pPr>
        <w:spacing w:before="240" w:after="240" w:line="240" w:lineRule="auto"/>
        <w:rPr>
          <w:rFonts w:ascii="Helvetica" w:eastAsia="Times New Roman" w:hAnsi="Helvetica" w:cs="Helvetica"/>
          <w:color w:val="333333"/>
          <w:lang w:eastAsia="en-GB"/>
        </w:rPr>
      </w:pPr>
    </w:p>
    <w:p w:rsidR="0092136F" w:rsidRP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Support for Emotional and Social Development</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 xml:space="preserve">At </w:t>
      </w:r>
      <w:r w:rsidR="00DC0309">
        <w:rPr>
          <w:rFonts w:ascii="Helvetica" w:eastAsia="Times New Roman" w:hAnsi="Helvetica" w:cs="Helvetica"/>
          <w:color w:val="333333"/>
          <w:lang w:eastAsia="en-GB"/>
        </w:rPr>
        <w:t xml:space="preserve">Sharley Park Community Primary School </w:t>
      </w:r>
      <w:r w:rsidRPr="0092136F">
        <w:rPr>
          <w:rFonts w:ascii="Helvetica" w:eastAsia="Times New Roman" w:hAnsi="Helvetica" w:cs="Helvetica"/>
          <w:color w:val="333333"/>
          <w:lang w:eastAsia="en-GB"/>
        </w:rPr>
        <w:t>our work is underpinned by our school values:</w:t>
      </w:r>
    </w:p>
    <w:p w:rsidR="0092136F" w:rsidRDefault="0092136F" w:rsidP="002E40F4">
      <w:pPr>
        <w:numPr>
          <w:ilvl w:val="0"/>
          <w:numId w:val="10"/>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Believe</w:t>
      </w:r>
    </w:p>
    <w:p w:rsidR="00DC0309" w:rsidRPr="0092136F" w:rsidRDefault="00DC0309" w:rsidP="002E40F4">
      <w:pPr>
        <w:numPr>
          <w:ilvl w:val="0"/>
          <w:numId w:val="10"/>
        </w:numPr>
        <w:spacing w:after="0" w:line="240" w:lineRule="auto"/>
        <w:ind w:left="120"/>
        <w:rPr>
          <w:rFonts w:ascii="Helvetica" w:eastAsia="Times New Roman" w:hAnsi="Helvetica" w:cs="Helvetica"/>
          <w:color w:val="333333"/>
          <w:lang w:eastAsia="en-GB"/>
        </w:rPr>
      </w:pPr>
      <w:r>
        <w:rPr>
          <w:rFonts w:ascii="Helvetica" w:eastAsia="Times New Roman" w:hAnsi="Helvetica" w:cs="Helvetica"/>
          <w:color w:val="333333"/>
          <w:lang w:eastAsia="en-GB"/>
        </w:rPr>
        <w:t>Courage</w:t>
      </w:r>
    </w:p>
    <w:p w:rsidR="0092136F" w:rsidRPr="0092136F" w:rsidRDefault="0092136F" w:rsidP="002E40F4">
      <w:pPr>
        <w:numPr>
          <w:ilvl w:val="0"/>
          <w:numId w:val="10"/>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Achieve</w:t>
      </w:r>
    </w:p>
    <w:p w:rsidR="0092136F" w:rsidRPr="0092136F" w:rsidRDefault="00DC0309" w:rsidP="002E40F4">
      <w:pPr>
        <w:spacing w:before="240" w:after="240" w:line="240" w:lineRule="auto"/>
        <w:rPr>
          <w:rFonts w:ascii="Helvetica" w:eastAsia="Times New Roman" w:hAnsi="Helvetica" w:cs="Helvetica"/>
          <w:color w:val="333333"/>
          <w:lang w:eastAsia="en-GB"/>
        </w:rPr>
      </w:pPr>
      <w:r>
        <w:rPr>
          <w:rFonts w:ascii="Helvetica" w:eastAsia="Times New Roman" w:hAnsi="Helvetica" w:cs="Helvetica"/>
          <w:color w:val="333333"/>
          <w:lang w:eastAsia="en-GB"/>
        </w:rPr>
        <w:t xml:space="preserve">As part of our PSHE curriculum, Sharley Park Learning behaviours and Golden Thread and our assemblies, </w:t>
      </w:r>
      <w:r w:rsidR="0092136F" w:rsidRPr="0092136F">
        <w:rPr>
          <w:rFonts w:ascii="Helvetica" w:eastAsia="Times New Roman" w:hAnsi="Helvetica" w:cs="Helvetica"/>
          <w:color w:val="333333"/>
          <w:lang w:eastAsia="en-GB"/>
        </w:rPr>
        <w:t xml:space="preserve">children learn about making friends, strategies for problem solving and coping effectively with their emotions. This is reinforced by the ethos of the </w:t>
      </w:r>
      <w:r>
        <w:rPr>
          <w:rFonts w:ascii="Helvetica" w:eastAsia="Times New Roman" w:hAnsi="Helvetica" w:cs="Helvetica"/>
          <w:color w:val="333333"/>
          <w:lang w:eastAsia="en-GB"/>
        </w:rPr>
        <w:t xml:space="preserve">wider </w:t>
      </w:r>
      <w:r w:rsidR="0092136F" w:rsidRPr="0092136F">
        <w:rPr>
          <w:rFonts w:ascii="Helvetica" w:eastAsia="Times New Roman" w:hAnsi="Helvetica" w:cs="Helvetica"/>
          <w:color w:val="333333"/>
          <w:lang w:eastAsia="en-GB"/>
        </w:rPr>
        <w:t>school</w:t>
      </w:r>
      <w:r>
        <w:rPr>
          <w:rFonts w:ascii="Helvetica" w:eastAsia="Times New Roman" w:hAnsi="Helvetica" w:cs="Helvetica"/>
          <w:color w:val="333333"/>
          <w:lang w:eastAsia="en-GB"/>
        </w:rPr>
        <w:t xml:space="preserve"> community</w:t>
      </w:r>
      <w:r w:rsidR="0092136F" w:rsidRPr="0092136F">
        <w:rPr>
          <w:rFonts w:ascii="Helvetica" w:eastAsia="Times New Roman" w:hAnsi="Helvetica" w:cs="Helvetica"/>
          <w:color w:val="333333"/>
          <w:lang w:eastAsia="en-GB"/>
        </w:rPr>
        <w:t xml:space="preserve"> and classroom practice.</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The children have opportunities to contribute and share t</w:t>
      </w:r>
      <w:r w:rsidR="00DC0309">
        <w:rPr>
          <w:rFonts w:ascii="Helvetica" w:eastAsia="Times New Roman" w:hAnsi="Helvetica" w:cs="Helvetica"/>
          <w:color w:val="333333"/>
          <w:lang w:eastAsia="en-GB"/>
        </w:rPr>
        <w:t>heir ideas as part of the School Council</w:t>
      </w:r>
      <w:r w:rsidRPr="0092136F">
        <w:rPr>
          <w:rFonts w:ascii="Helvetica" w:eastAsia="Times New Roman" w:hAnsi="Helvetica" w:cs="Helvetica"/>
          <w:color w:val="333333"/>
          <w:lang w:eastAsia="en-GB"/>
        </w:rPr>
        <w:t>. They learn about democracy, working as a team and supporting their peers. Children also take part in a pupil survey where they have the opportunity to share their thoughts and feelings about all aspects of school life and make suggestions for how the school could further improve.</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We have a positive approach to managing behaviour with reward systems in class, a school values and a celebration assembly every week to mark the academic, sporting and social achievements of the children.</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 xml:space="preserve">Where children struggle to regulate their emotions and/or social development, we can implement additional interventions, including </w:t>
      </w:r>
      <w:r w:rsidR="00DC0309">
        <w:rPr>
          <w:rFonts w:ascii="Helvetica" w:eastAsia="Times New Roman" w:hAnsi="Helvetica" w:cs="Helvetica"/>
          <w:color w:val="333333"/>
          <w:lang w:eastAsia="en-GB"/>
        </w:rPr>
        <w:t>Positive Play, ELSA, Nurture and Anger/Anxiety Gremlins.</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We work in partnership with a wide range of external agencies to access advice to support the emotional and social development needs of our SEN children. This includes educational psychologists, occupational therapists, speech and language therapists, school nurses, CAMHS, social service</w:t>
      </w:r>
      <w:r w:rsidR="00ED6E5D">
        <w:rPr>
          <w:rFonts w:ascii="Helvetica" w:eastAsia="Times New Roman" w:hAnsi="Helvetica" w:cs="Helvetica"/>
          <w:color w:val="333333"/>
          <w:lang w:eastAsia="en-GB"/>
        </w:rPr>
        <w:t>s. medical professionals and Derbyshire’s ISAS service</w:t>
      </w:r>
      <w:r w:rsidRPr="0092136F">
        <w:rPr>
          <w:rFonts w:ascii="Helvetica" w:eastAsia="Times New Roman" w:hAnsi="Helvetica" w:cs="Helvetica"/>
          <w:color w:val="333333"/>
          <w:lang w:eastAsia="en-GB"/>
        </w:rPr>
        <w:t>.</w:t>
      </w:r>
    </w:p>
    <w:p w:rsidR="0092136F" w:rsidRP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Arrangements for pupils with SEN undertaking tests</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Where a child is able to access the SATs tests a number of additional arrangements can be put in place to support them</w:t>
      </w:r>
      <w:r w:rsidR="00ED6E5D">
        <w:rPr>
          <w:rFonts w:ascii="Helvetica" w:eastAsia="Times New Roman" w:hAnsi="Helvetica" w:cs="Helvetica"/>
          <w:color w:val="333333"/>
          <w:lang w:eastAsia="en-GB"/>
        </w:rPr>
        <w:t xml:space="preserve">, where deemed appropriate for the child’s SEND need and </w:t>
      </w:r>
      <w:proofErr w:type="spellStart"/>
      <w:r w:rsidR="00ED6E5D">
        <w:rPr>
          <w:rFonts w:ascii="Helvetica" w:eastAsia="Times New Roman" w:hAnsi="Helvetica" w:cs="Helvetica"/>
          <w:color w:val="333333"/>
          <w:lang w:eastAsia="en-GB"/>
        </w:rPr>
        <w:t>edidenced</w:t>
      </w:r>
      <w:proofErr w:type="spellEnd"/>
      <w:r w:rsidR="00ED6E5D">
        <w:rPr>
          <w:rFonts w:ascii="Helvetica" w:eastAsia="Times New Roman" w:hAnsi="Helvetica" w:cs="Helvetica"/>
          <w:color w:val="333333"/>
          <w:lang w:eastAsia="en-GB"/>
        </w:rPr>
        <w:t xml:space="preserve"> to the </w:t>
      </w:r>
      <w:proofErr w:type="spellStart"/>
      <w:r w:rsidR="00ED6E5D">
        <w:rPr>
          <w:rFonts w:ascii="Helvetica" w:eastAsia="Times New Roman" w:hAnsi="Helvetica" w:cs="Helvetica"/>
          <w:color w:val="333333"/>
          <w:lang w:eastAsia="en-GB"/>
        </w:rPr>
        <w:t>SENDCo</w:t>
      </w:r>
      <w:proofErr w:type="spellEnd"/>
      <w:r w:rsidR="00ED6E5D">
        <w:rPr>
          <w:rFonts w:ascii="Helvetica" w:eastAsia="Times New Roman" w:hAnsi="Helvetica" w:cs="Helvetica"/>
          <w:color w:val="333333"/>
          <w:lang w:eastAsia="en-GB"/>
        </w:rPr>
        <w:t>/ Head Teacher</w:t>
      </w:r>
      <w:r w:rsidRPr="0092136F">
        <w:rPr>
          <w:rFonts w:ascii="Helvetica" w:eastAsia="Times New Roman" w:hAnsi="Helvetica" w:cs="Helvetica"/>
          <w:color w:val="333333"/>
          <w:lang w:eastAsia="en-GB"/>
        </w:rPr>
        <w:t>:</w:t>
      </w:r>
    </w:p>
    <w:p w:rsidR="0092136F" w:rsidRPr="0092136F" w:rsidRDefault="0092136F" w:rsidP="002E40F4">
      <w:pPr>
        <w:numPr>
          <w:ilvl w:val="0"/>
          <w:numId w:val="11"/>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Additional time</w:t>
      </w:r>
    </w:p>
    <w:p w:rsidR="0092136F" w:rsidRPr="0092136F" w:rsidRDefault="0092136F" w:rsidP="002E40F4">
      <w:pPr>
        <w:numPr>
          <w:ilvl w:val="0"/>
          <w:numId w:val="11"/>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Rest breaks</w:t>
      </w:r>
    </w:p>
    <w:p w:rsidR="0092136F" w:rsidRPr="0092136F" w:rsidRDefault="0092136F" w:rsidP="002E40F4">
      <w:pPr>
        <w:numPr>
          <w:ilvl w:val="0"/>
          <w:numId w:val="11"/>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A reader</w:t>
      </w:r>
    </w:p>
    <w:p w:rsidR="0092136F" w:rsidRPr="0092136F" w:rsidRDefault="0092136F" w:rsidP="002E40F4">
      <w:pPr>
        <w:numPr>
          <w:ilvl w:val="0"/>
          <w:numId w:val="11"/>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A scribe</w:t>
      </w:r>
    </w:p>
    <w:p w:rsidR="0092136F" w:rsidRPr="0092136F" w:rsidRDefault="0092136F" w:rsidP="002E40F4">
      <w:pPr>
        <w:numPr>
          <w:ilvl w:val="0"/>
          <w:numId w:val="11"/>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Use of a laptop</w:t>
      </w:r>
    </w:p>
    <w:p w:rsidR="0092136F" w:rsidRDefault="0092136F" w:rsidP="002E40F4">
      <w:pPr>
        <w:numPr>
          <w:ilvl w:val="0"/>
          <w:numId w:val="11"/>
        </w:numPr>
        <w:spacing w:after="0" w:line="240" w:lineRule="auto"/>
        <w:ind w:left="120"/>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Adapted papers</w:t>
      </w:r>
    </w:p>
    <w:p w:rsidR="00ED6E5D" w:rsidRDefault="00ED6E5D" w:rsidP="00ED6E5D">
      <w:pPr>
        <w:spacing w:after="0" w:line="240" w:lineRule="auto"/>
        <w:ind w:left="120"/>
        <w:rPr>
          <w:rFonts w:ascii="Helvetica" w:eastAsia="Times New Roman" w:hAnsi="Helvetica" w:cs="Helvetica"/>
          <w:color w:val="333333"/>
          <w:lang w:eastAsia="en-GB"/>
        </w:rPr>
      </w:pPr>
    </w:p>
    <w:p w:rsidR="00ED6E5D" w:rsidRPr="0092136F" w:rsidRDefault="00ED6E5D" w:rsidP="00ED6E5D">
      <w:pPr>
        <w:spacing w:after="0" w:line="240" w:lineRule="auto"/>
        <w:ind w:left="120"/>
        <w:rPr>
          <w:rFonts w:ascii="Helvetica" w:eastAsia="Times New Roman" w:hAnsi="Helvetica" w:cs="Helvetica"/>
          <w:color w:val="333333"/>
          <w:lang w:eastAsia="en-GB"/>
        </w:rPr>
      </w:pPr>
    </w:p>
    <w:p w:rsidR="0092136F" w:rsidRP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Looked After Children with SEN</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lastRenderedPageBreak/>
        <w:t xml:space="preserve">We have a Designated Teacher for looked after children (LAC) who works to ensure all teachers in school understand the implications for those children who are looked after and have SEN. </w:t>
      </w:r>
      <w:r w:rsidR="00ED6E5D">
        <w:rPr>
          <w:rFonts w:ascii="Helvetica" w:eastAsia="Times New Roman" w:hAnsi="Helvetica" w:cs="Helvetica"/>
          <w:color w:val="333333"/>
          <w:lang w:eastAsia="en-GB"/>
        </w:rPr>
        <w:t xml:space="preserve">At Sharley Park, this is Lucy </w:t>
      </w:r>
      <w:proofErr w:type="spellStart"/>
      <w:r w:rsidR="00ED6E5D">
        <w:rPr>
          <w:rFonts w:ascii="Helvetica" w:eastAsia="Times New Roman" w:hAnsi="Helvetica" w:cs="Helvetica"/>
          <w:color w:val="333333"/>
          <w:lang w:eastAsia="en-GB"/>
        </w:rPr>
        <w:t>Wass</w:t>
      </w:r>
      <w:proofErr w:type="spellEnd"/>
      <w:r w:rsidR="00ED6E5D">
        <w:rPr>
          <w:rFonts w:ascii="Helvetica" w:eastAsia="Times New Roman" w:hAnsi="Helvetica" w:cs="Helvetica"/>
          <w:color w:val="333333"/>
          <w:lang w:eastAsia="en-GB"/>
        </w:rPr>
        <w:t xml:space="preserve">. </w:t>
      </w:r>
      <w:r w:rsidRPr="0092136F">
        <w:rPr>
          <w:rFonts w:ascii="Helvetica" w:eastAsia="Times New Roman" w:hAnsi="Helvetica" w:cs="Helvetica"/>
          <w:color w:val="333333"/>
          <w:lang w:eastAsia="en-GB"/>
        </w:rPr>
        <w:t>We work closely with the Virtual School who are there to ensure effective systems are in place for LAC. Some children may not be diagnosed when they are first looked after and we work with carers to address any concerns and assess and address any SEN needs.</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Looked after children with SEN are supported in school and have a one plan which is regularly reviewed. All LAC have a statutory Care Plan which is drawn up by the local authority. The Electronic Personal Education Plan (EPEP) is a legal part of the care plan and is a statutory requirement for LAC in education. We ensure that LAC have a PEP which is also reviewed every term. The one plan and PEP should work together. If a LAC with SEN requires further assessment for an EHCP this will be done in a timely manner.</w:t>
      </w:r>
    </w:p>
    <w:p w:rsidR="0092136F" w:rsidRP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How we evaluate the effectiveness of SEN provision</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 xml:space="preserve">We evaluate the effectiveness of SEN provision through monitoring impact and pupil progress. As a school we carry out lesson observations, learning walks, book looks and talk to pupils. We also carry out pupil and parent voice during reviews and at parents evening capture parents voice. Feedback </w:t>
      </w:r>
      <w:r w:rsidR="00ED6E5D">
        <w:rPr>
          <w:rFonts w:ascii="Helvetica" w:eastAsia="Times New Roman" w:hAnsi="Helvetica" w:cs="Helvetica"/>
          <w:color w:val="333333"/>
          <w:lang w:eastAsia="en-GB"/>
        </w:rPr>
        <w:t xml:space="preserve">from Parent Coffee Mornings </w:t>
      </w:r>
      <w:r w:rsidRPr="0092136F">
        <w:rPr>
          <w:rFonts w:ascii="Helvetica" w:eastAsia="Times New Roman" w:hAnsi="Helvetica" w:cs="Helvetica"/>
          <w:color w:val="333333"/>
          <w:lang w:eastAsia="en-GB"/>
        </w:rPr>
        <w:t>is</w:t>
      </w:r>
      <w:r w:rsidR="00ED6E5D">
        <w:rPr>
          <w:rFonts w:ascii="Helvetica" w:eastAsia="Times New Roman" w:hAnsi="Helvetica" w:cs="Helvetica"/>
          <w:color w:val="333333"/>
          <w:lang w:eastAsia="en-GB"/>
        </w:rPr>
        <w:t xml:space="preserve"> also</w:t>
      </w:r>
      <w:r w:rsidRPr="0092136F">
        <w:rPr>
          <w:rFonts w:ascii="Helvetica" w:eastAsia="Times New Roman" w:hAnsi="Helvetica" w:cs="Helvetica"/>
          <w:color w:val="333333"/>
          <w:lang w:eastAsia="en-GB"/>
        </w:rPr>
        <w:t xml:space="preserve"> used to inform future planning.</w:t>
      </w:r>
    </w:p>
    <w:p w:rsidR="0092136F" w:rsidRPr="0092136F" w:rsidRDefault="0092136F"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b/>
          <w:bCs/>
          <w:color w:val="333333"/>
          <w:lang w:eastAsia="en-GB"/>
        </w:rPr>
        <w:t>Working in Partnership with Families</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Building relationships with parents is a key part of our working practice. Parents may access professionals in the school at any point through dojo, telephone conversations and arranged meetings. Parents are able to discuss issues with teachers informally after school, at two formal parents’ evenings and</w:t>
      </w:r>
      <w:r w:rsidR="00D45101">
        <w:rPr>
          <w:rFonts w:ascii="Helvetica" w:eastAsia="Times New Roman" w:hAnsi="Helvetica" w:cs="Helvetica"/>
          <w:color w:val="333333"/>
          <w:lang w:eastAsia="en-GB"/>
        </w:rPr>
        <w:t xml:space="preserve"> in feedback to their child’s End of Year Progress Report</w:t>
      </w:r>
      <w:r w:rsidRPr="0092136F">
        <w:rPr>
          <w:rFonts w:ascii="Helvetica" w:eastAsia="Times New Roman" w:hAnsi="Helvetica" w:cs="Helvetica"/>
          <w:color w:val="333333"/>
          <w:lang w:eastAsia="en-GB"/>
        </w:rPr>
        <w:t>. Parents/carers of children and young people with SEN will have contact from the school at least once per term to ensure that their child’s progress is understood and the ways to support their child are decided and clear. We encourage parents to contact the school at their earliest convenience if they have any questions or need some information.</w:t>
      </w:r>
    </w:p>
    <w:p w:rsid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Our pupils are at the heart of what we do and we ensure that their voice is paramount in what we do with and for them. We use a range of techniques to enable our students to tell us what their issues are and the best ways we can help and support them. Meetings with the SENCO are based around person centred techniques, meaning that the child’s views are listened to and valued. The school is committed to working with parents to ensure the needs of our pupils are met.</w:t>
      </w:r>
    </w:p>
    <w:p w:rsidR="00D45101" w:rsidRPr="0092136F" w:rsidRDefault="00D45101" w:rsidP="002E40F4">
      <w:pPr>
        <w:spacing w:before="240" w:after="240" w:line="240" w:lineRule="auto"/>
        <w:rPr>
          <w:rFonts w:ascii="Helvetica" w:eastAsia="Times New Roman" w:hAnsi="Helvetica" w:cs="Helvetica"/>
          <w:color w:val="333333"/>
          <w:lang w:eastAsia="en-GB"/>
        </w:rPr>
      </w:pPr>
    </w:p>
    <w:p w:rsidR="0092136F" w:rsidRDefault="0092136F" w:rsidP="00D45101">
      <w:pPr>
        <w:tabs>
          <w:tab w:val="left" w:pos="8190"/>
        </w:tabs>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There are many other agencies that parents can access for support, including:</w:t>
      </w:r>
      <w:r w:rsidR="00D45101">
        <w:rPr>
          <w:rFonts w:ascii="Helvetica" w:eastAsia="Times New Roman" w:hAnsi="Helvetica" w:cs="Helvetica"/>
          <w:color w:val="333333"/>
          <w:lang w:eastAsia="en-GB"/>
        </w:rPr>
        <w:tab/>
      </w:r>
    </w:p>
    <w:p w:rsidR="00D45101" w:rsidRDefault="00D45101" w:rsidP="00D45101">
      <w:pPr>
        <w:tabs>
          <w:tab w:val="left" w:pos="8190"/>
        </w:tabs>
        <w:spacing w:before="240" w:after="240" w:line="240" w:lineRule="auto"/>
        <w:rPr>
          <w:rFonts w:ascii="Helvetica" w:eastAsia="Times New Roman" w:hAnsi="Helvetica" w:cs="Helvetica"/>
          <w:color w:val="333333"/>
          <w:lang w:eastAsia="en-GB"/>
        </w:rPr>
      </w:pPr>
      <w:r w:rsidRPr="00D45101">
        <w:rPr>
          <w:rFonts w:ascii="Helvetica" w:eastAsia="Times New Roman" w:hAnsi="Helvetica" w:cs="Helvetica"/>
          <w:color w:val="333333"/>
          <w:lang w:eastAsia="en-GB"/>
        </w:rPr>
        <w:t>Derbyshire Information</w:t>
      </w:r>
      <w:r w:rsidR="00BF1196">
        <w:rPr>
          <w:rFonts w:ascii="Helvetica" w:eastAsia="Times New Roman" w:hAnsi="Helvetica" w:cs="Helvetica"/>
          <w:color w:val="333333"/>
          <w:lang w:eastAsia="en-GB"/>
        </w:rPr>
        <w:t xml:space="preserve"> Advice Support Service (DIASS) - </w:t>
      </w:r>
      <w:r>
        <w:rPr>
          <w:rFonts w:ascii="Helvetica" w:eastAsia="Times New Roman" w:hAnsi="Helvetica" w:cs="Helvetica"/>
          <w:color w:val="333333"/>
          <w:lang w:eastAsia="en-GB"/>
        </w:rPr>
        <w:t xml:space="preserve"> Helpline</w:t>
      </w:r>
      <w:r w:rsidRPr="00D45101">
        <w:rPr>
          <w:rFonts w:ascii="Helvetica" w:eastAsia="Times New Roman" w:hAnsi="Helvetica" w:cs="Helvetica"/>
          <w:color w:val="333333"/>
          <w:lang w:eastAsia="en-GB"/>
        </w:rPr>
        <w:t xml:space="preserve"> 01629 533668 or</w:t>
      </w:r>
      <w:r>
        <w:rPr>
          <w:rFonts w:ascii="Helvetica" w:eastAsia="Times New Roman" w:hAnsi="Helvetica" w:cs="Helvetica"/>
          <w:color w:val="333333"/>
          <w:lang w:eastAsia="en-GB"/>
        </w:rPr>
        <w:t xml:space="preserve"> on the web link below  </w:t>
      </w:r>
      <w:hyperlink r:id="rId6" w:history="1">
        <w:r w:rsidRPr="00625AE0">
          <w:rPr>
            <w:rStyle w:val="Hyperlink"/>
            <w:rFonts w:ascii="Helvetica" w:eastAsia="Times New Roman" w:hAnsi="Helvetica" w:cs="Helvetica"/>
            <w:lang w:eastAsia="en-GB"/>
          </w:rPr>
          <w:t>https://www.derbyshireiass.co.uk/home.aspx</w:t>
        </w:r>
      </w:hyperlink>
      <w:r>
        <w:rPr>
          <w:rFonts w:ascii="Helvetica" w:eastAsia="Times New Roman" w:hAnsi="Helvetica" w:cs="Helvetica"/>
          <w:color w:val="333333"/>
          <w:lang w:eastAsia="en-GB"/>
        </w:rPr>
        <w:t xml:space="preserve">  </w:t>
      </w:r>
    </w:p>
    <w:p w:rsidR="001737F0" w:rsidRPr="0092136F" w:rsidRDefault="001737F0" w:rsidP="00D45101">
      <w:pPr>
        <w:tabs>
          <w:tab w:val="left" w:pos="8190"/>
        </w:tabs>
        <w:spacing w:before="240" w:after="240" w:line="240" w:lineRule="auto"/>
        <w:rPr>
          <w:rFonts w:ascii="Helvetica" w:eastAsia="Times New Roman" w:hAnsi="Helvetica" w:cs="Helvetica"/>
          <w:color w:val="333333"/>
          <w:lang w:eastAsia="en-GB"/>
        </w:rPr>
      </w:pPr>
      <w:r>
        <w:rPr>
          <w:rFonts w:ascii="Helvetica" w:eastAsia="Times New Roman" w:hAnsi="Helvetica" w:cs="Helvetica"/>
          <w:color w:val="333333"/>
          <w:lang w:eastAsia="en-GB"/>
        </w:rPr>
        <w:t xml:space="preserve">Derbyshire Local Offer (Local Authority) </w:t>
      </w:r>
      <w:r w:rsidR="00BF1196">
        <w:rPr>
          <w:rFonts w:ascii="Helvetica" w:eastAsia="Times New Roman" w:hAnsi="Helvetica" w:cs="Helvetica"/>
          <w:color w:val="333333"/>
          <w:lang w:eastAsia="en-GB"/>
        </w:rPr>
        <w:t xml:space="preserve">- </w:t>
      </w:r>
      <w:hyperlink r:id="rId7" w:history="1">
        <w:r>
          <w:rPr>
            <w:rStyle w:val="Hyperlink"/>
          </w:rPr>
          <w:t>Home - Derbyshire Local Offer</w:t>
        </w:r>
      </w:hyperlink>
    </w:p>
    <w:p w:rsidR="0092136F" w:rsidRDefault="00BF1196" w:rsidP="002E40F4">
      <w:pPr>
        <w:spacing w:before="240" w:after="240" w:line="240" w:lineRule="auto"/>
        <w:rPr>
          <w:rFonts w:ascii="Helvetica" w:eastAsia="Times New Roman" w:hAnsi="Helvetica" w:cs="Helvetica"/>
          <w:color w:val="333333"/>
          <w:lang w:eastAsia="en-GB"/>
        </w:rPr>
      </w:pPr>
      <w:r>
        <w:rPr>
          <w:rFonts w:ascii="Helvetica" w:eastAsia="Times New Roman" w:hAnsi="Helvetica" w:cs="Helvetica"/>
          <w:iCs/>
          <w:color w:val="333333"/>
          <w:lang w:eastAsia="en-GB"/>
        </w:rPr>
        <w:t xml:space="preserve">Derbyshire Parent Carer Voice - </w:t>
      </w:r>
      <w:hyperlink r:id="rId8" w:history="1">
        <w:r>
          <w:rPr>
            <w:rStyle w:val="Hyperlink"/>
          </w:rPr>
          <w:t>For Parents &amp; Carers in Derbyshire | …with children and young people with additional needs and disabilities</w:t>
        </w:r>
      </w:hyperlink>
      <w:r w:rsidR="0092136F" w:rsidRPr="0092136F">
        <w:rPr>
          <w:rFonts w:ascii="Helvetica" w:eastAsia="Times New Roman" w:hAnsi="Helvetica" w:cs="Helvetica"/>
          <w:color w:val="333333"/>
          <w:lang w:eastAsia="en-GB"/>
        </w:rPr>
        <w:t> </w:t>
      </w:r>
    </w:p>
    <w:p w:rsidR="00BF1196" w:rsidRPr="0092136F" w:rsidRDefault="009C13C8" w:rsidP="002E40F4">
      <w:pPr>
        <w:spacing w:before="240" w:after="240" w:line="240" w:lineRule="auto"/>
        <w:rPr>
          <w:rFonts w:ascii="Helvetica" w:eastAsia="Times New Roman" w:hAnsi="Helvetica" w:cs="Helvetica"/>
          <w:color w:val="333333"/>
          <w:lang w:eastAsia="en-GB"/>
        </w:rPr>
      </w:pPr>
      <w:r>
        <w:rPr>
          <w:rFonts w:ascii="Helvetica" w:eastAsia="Times New Roman" w:hAnsi="Helvetica" w:cs="Helvetica"/>
          <w:color w:val="333333"/>
          <w:lang w:eastAsia="en-GB"/>
        </w:rPr>
        <w:t xml:space="preserve">Inclusion Support Advisory Service (ISAS) - </w:t>
      </w:r>
      <w:hyperlink r:id="rId9" w:history="1">
        <w:r>
          <w:rPr>
            <w:rStyle w:val="Hyperlink"/>
          </w:rPr>
          <w:t>Inclusion Support Advisory Service (ISAS) - Derbyshire Local Offer</w:t>
        </w:r>
      </w:hyperlink>
    </w:p>
    <w:p w:rsidR="00BF1196" w:rsidRDefault="00BF1196" w:rsidP="002E40F4">
      <w:pPr>
        <w:spacing w:after="0" w:line="240" w:lineRule="auto"/>
        <w:rPr>
          <w:rFonts w:ascii="Helvetica" w:eastAsia="Times New Roman" w:hAnsi="Helvetica" w:cs="Helvetica"/>
          <w:i/>
          <w:iCs/>
          <w:color w:val="333333"/>
          <w:lang w:eastAsia="en-GB"/>
        </w:rPr>
      </w:pPr>
    </w:p>
    <w:p w:rsidR="00BF1196" w:rsidRDefault="00BF1196" w:rsidP="002E40F4">
      <w:pPr>
        <w:spacing w:after="0" w:line="240" w:lineRule="auto"/>
        <w:rPr>
          <w:rFonts w:ascii="Helvetica" w:eastAsia="Times New Roman" w:hAnsi="Helvetica" w:cs="Helvetica"/>
          <w:i/>
          <w:iCs/>
          <w:color w:val="333333"/>
          <w:lang w:eastAsia="en-GB"/>
        </w:rPr>
      </w:pPr>
    </w:p>
    <w:p w:rsidR="00BF1196" w:rsidRDefault="00BF1196" w:rsidP="002E40F4">
      <w:pPr>
        <w:spacing w:after="0" w:line="240" w:lineRule="auto"/>
        <w:rPr>
          <w:rFonts w:ascii="Helvetica" w:eastAsia="Times New Roman" w:hAnsi="Helvetica" w:cs="Helvetica"/>
          <w:i/>
          <w:iCs/>
          <w:color w:val="333333"/>
          <w:lang w:eastAsia="en-GB"/>
        </w:rPr>
      </w:pPr>
    </w:p>
    <w:p w:rsidR="006C44D3" w:rsidRDefault="006C44D3" w:rsidP="002E40F4">
      <w:pPr>
        <w:spacing w:after="0" w:line="240" w:lineRule="auto"/>
        <w:rPr>
          <w:rFonts w:ascii="Helvetica" w:eastAsia="Times New Roman" w:hAnsi="Helvetica" w:cs="Helvetica"/>
          <w:b/>
          <w:bCs/>
          <w:color w:val="333333"/>
          <w:lang w:eastAsia="en-GB"/>
        </w:rPr>
      </w:pPr>
      <w:r>
        <w:rPr>
          <w:rFonts w:ascii="Helvetica" w:eastAsia="Times New Roman" w:hAnsi="Helvetica" w:cs="Helvetica"/>
          <w:b/>
          <w:bCs/>
          <w:color w:val="333333"/>
          <w:lang w:eastAsia="en-GB"/>
        </w:rPr>
        <w:t>Who’s Who:</w:t>
      </w:r>
    </w:p>
    <w:p w:rsidR="006C44D3" w:rsidRDefault="006C44D3" w:rsidP="002E40F4">
      <w:pPr>
        <w:spacing w:after="0" w:line="240" w:lineRule="auto"/>
        <w:rPr>
          <w:rFonts w:ascii="Helvetica" w:eastAsia="Times New Roman" w:hAnsi="Helvetica" w:cs="Helvetica"/>
          <w:b/>
          <w:bCs/>
          <w:color w:val="333333"/>
          <w:lang w:eastAsia="en-GB"/>
        </w:rPr>
      </w:pPr>
    </w:p>
    <w:p w:rsidR="006C44D3" w:rsidRDefault="006C44D3" w:rsidP="006C44D3">
      <w:pPr>
        <w:spacing w:before="240" w:after="240" w:line="240" w:lineRule="auto"/>
        <w:rPr>
          <w:rFonts w:ascii="Helvetica" w:eastAsia="Times New Roman" w:hAnsi="Helvetica" w:cs="Helvetica"/>
          <w:color w:val="333333"/>
          <w:lang w:eastAsia="en-GB"/>
        </w:rPr>
      </w:pPr>
      <w:r>
        <w:rPr>
          <w:rFonts w:ascii="Helvetica" w:eastAsia="Times New Roman" w:hAnsi="Helvetica" w:cs="Helvetica"/>
          <w:color w:val="333333"/>
          <w:lang w:eastAsia="en-GB"/>
        </w:rPr>
        <w:t xml:space="preserve">Miss Lydia Potter is our </w:t>
      </w:r>
      <w:proofErr w:type="spellStart"/>
      <w:r>
        <w:rPr>
          <w:rFonts w:ascii="Helvetica" w:eastAsia="Times New Roman" w:hAnsi="Helvetica" w:cs="Helvetica"/>
          <w:color w:val="333333"/>
          <w:lang w:eastAsia="en-GB"/>
        </w:rPr>
        <w:t>SENDCo</w:t>
      </w:r>
      <w:proofErr w:type="spellEnd"/>
      <w:r>
        <w:rPr>
          <w:rFonts w:ascii="Helvetica" w:eastAsia="Times New Roman" w:hAnsi="Helvetica" w:cs="Helvetica"/>
          <w:color w:val="333333"/>
          <w:lang w:eastAsia="en-GB"/>
        </w:rPr>
        <w:t>.</w:t>
      </w:r>
    </w:p>
    <w:p w:rsidR="006C44D3" w:rsidRDefault="006C44D3" w:rsidP="002E40F4">
      <w:pPr>
        <w:spacing w:after="0" w:line="240" w:lineRule="auto"/>
        <w:rPr>
          <w:rFonts w:ascii="Helvetica" w:eastAsia="Times New Roman" w:hAnsi="Helvetica" w:cs="Helvetica"/>
          <w:color w:val="333333"/>
          <w:lang w:eastAsia="en-GB"/>
        </w:rPr>
      </w:pPr>
      <w:r>
        <w:rPr>
          <w:rFonts w:ascii="Helvetica" w:eastAsia="Times New Roman" w:hAnsi="Helvetica" w:cs="Helvetica"/>
          <w:color w:val="333333"/>
          <w:lang w:eastAsia="en-GB"/>
        </w:rPr>
        <w:t xml:space="preserve">She can be contacted through Class Dojo, phone 01246 864833 or </w:t>
      </w:r>
      <w:hyperlink r:id="rId10" w:history="1">
        <w:r w:rsidRPr="00625AE0">
          <w:rPr>
            <w:rStyle w:val="Hyperlink"/>
            <w:rFonts w:ascii="Helvetica" w:eastAsia="Times New Roman" w:hAnsi="Helvetica" w:cs="Helvetica"/>
            <w:lang w:eastAsia="en-GB"/>
          </w:rPr>
          <w:t>info@sharleypark.derbyshire.sch.uk</w:t>
        </w:r>
      </w:hyperlink>
    </w:p>
    <w:p w:rsidR="0092136F" w:rsidRPr="0092136F" w:rsidRDefault="006C44D3" w:rsidP="002E40F4">
      <w:pPr>
        <w:spacing w:after="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 xml:space="preserve"> </w:t>
      </w:r>
    </w:p>
    <w:p w:rsidR="006C44D3" w:rsidRDefault="006C44D3" w:rsidP="002E40F4">
      <w:pPr>
        <w:spacing w:before="240" w:after="240" w:line="240" w:lineRule="auto"/>
        <w:rPr>
          <w:rFonts w:ascii="Helvetica" w:eastAsia="Times New Roman" w:hAnsi="Helvetica" w:cs="Helvetica"/>
          <w:color w:val="333333"/>
          <w:lang w:eastAsia="en-GB"/>
        </w:rPr>
      </w:pPr>
      <w:r>
        <w:rPr>
          <w:rFonts w:ascii="Helvetica" w:eastAsia="Times New Roman" w:hAnsi="Helvetica" w:cs="Helvetica"/>
          <w:color w:val="333333"/>
          <w:lang w:eastAsia="en-GB"/>
        </w:rPr>
        <w:t xml:space="preserve">Mrs </w:t>
      </w:r>
      <w:proofErr w:type="spellStart"/>
      <w:r>
        <w:rPr>
          <w:rFonts w:ascii="Helvetica" w:eastAsia="Times New Roman" w:hAnsi="Helvetica" w:cs="Helvetica"/>
          <w:color w:val="333333"/>
          <w:lang w:eastAsia="en-GB"/>
        </w:rPr>
        <w:t>Wass</w:t>
      </w:r>
      <w:proofErr w:type="spellEnd"/>
      <w:r>
        <w:rPr>
          <w:rFonts w:ascii="Helvetica" w:eastAsia="Times New Roman" w:hAnsi="Helvetica" w:cs="Helvetica"/>
          <w:color w:val="333333"/>
          <w:lang w:eastAsia="en-GB"/>
        </w:rPr>
        <w:t xml:space="preserve"> is our LAC (looked after children) Officer</w:t>
      </w:r>
    </w:p>
    <w:p w:rsidR="006C44D3" w:rsidRDefault="006C44D3" w:rsidP="006C44D3">
      <w:pPr>
        <w:spacing w:after="0" w:line="240" w:lineRule="auto"/>
        <w:rPr>
          <w:rFonts w:ascii="Helvetica" w:eastAsia="Times New Roman" w:hAnsi="Helvetica" w:cs="Helvetica"/>
          <w:color w:val="333333"/>
          <w:lang w:eastAsia="en-GB"/>
        </w:rPr>
      </w:pPr>
      <w:r>
        <w:rPr>
          <w:rFonts w:ascii="Helvetica" w:eastAsia="Times New Roman" w:hAnsi="Helvetica" w:cs="Helvetica"/>
          <w:color w:val="333333"/>
          <w:lang w:eastAsia="en-GB"/>
        </w:rPr>
        <w:t xml:space="preserve">She can be contacted through Class Dojo, phone 01246 864833 or </w:t>
      </w:r>
      <w:hyperlink r:id="rId11" w:history="1">
        <w:r w:rsidRPr="00625AE0">
          <w:rPr>
            <w:rStyle w:val="Hyperlink"/>
            <w:rFonts w:ascii="Helvetica" w:eastAsia="Times New Roman" w:hAnsi="Helvetica" w:cs="Helvetica"/>
            <w:lang w:eastAsia="en-GB"/>
          </w:rPr>
          <w:t>info@sharleypark.derbyshire.sch.uk</w:t>
        </w:r>
      </w:hyperlink>
    </w:p>
    <w:p w:rsidR="006C44D3" w:rsidRDefault="006C44D3" w:rsidP="006C44D3">
      <w:pPr>
        <w:spacing w:after="0" w:line="240" w:lineRule="auto"/>
        <w:rPr>
          <w:rFonts w:ascii="Helvetica" w:eastAsia="Times New Roman" w:hAnsi="Helvetica" w:cs="Helvetica"/>
          <w:color w:val="333333"/>
          <w:lang w:eastAsia="en-GB"/>
        </w:rPr>
      </w:pPr>
    </w:p>
    <w:p w:rsidR="006C44D3" w:rsidRDefault="006C44D3" w:rsidP="006C44D3">
      <w:pPr>
        <w:spacing w:after="0" w:line="240" w:lineRule="auto"/>
        <w:rPr>
          <w:rFonts w:ascii="Helvetica" w:eastAsia="Times New Roman" w:hAnsi="Helvetica" w:cs="Helvetica"/>
          <w:color w:val="333333"/>
          <w:lang w:eastAsia="en-GB"/>
        </w:rPr>
      </w:pPr>
      <w:r>
        <w:rPr>
          <w:rFonts w:ascii="Helvetica" w:eastAsia="Times New Roman" w:hAnsi="Helvetica" w:cs="Helvetica"/>
          <w:color w:val="333333"/>
          <w:lang w:eastAsia="en-GB"/>
        </w:rPr>
        <w:t>Mrs Pearson is our Pastoral Manager</w:t>
      </w:r>
    </w:p>
    <w:p w:rsidR="006C44D3" w:rsidRDefault="006C44D3" w:rsidP="006C44D3">
      <w:pPr>
        <w:spacing w:after="0" w:line="240" w:lineRule="auto"/>
        <w:rPr>
          <w:rFonts w:ascii="Helvetica" w:eastAsia="Times New Roman" w:hAnsi="Helvetica" w:cs="Helvetica"/>
          <w:color w:val="333333"/>
          <w:lang w:eastAsia="en-GB"/>
        </w:rPr>
      </w:pPr>
    </w:p>
    <w:p w:rsidR="006C44D3" w:rsidRDefault="006C44D3" w:rsidP="006C44D3">
      <w:pPr>
        <w:spacing w:after="0" w:line="240" w:lineRule="auto"/>
        <w:rPr>
          <w:rFonts w:ascii="Helvetica" w:eastAsia="Times New Roman" w:hAnsi="Helvetica" w:cs="Helvetica"/>
          <w:color w:val="333333"/>
          <w:lang w:eastAsia="en-GB"/>
        </w:rPr>
      </w:pPr>
      <w:r>
        <w:rPr>
          <w:rFonts w:ascii="Helvetica" w:eastAsia="Times New Roman" w:hAnsi="Helvetica" w:cs="Helvetica"/>
          <w:color w:val="333333"/>
          <w:lang w:eastAsia="en-GB"/>
        </w:rPr>
        <w:t xml:space="preserve">She can be contacted through Class Dojo, phone 01246 864833 or </w:t>
      </w:r>
      <w:hyperlink r:id="rId12" w:history="1">
        <w:r w:rsidRPr="00625AE0">
          <w:rPr>
            <w:rStyle w:val="Hyperlink"/>
            <w:rFonts w:ascii="Helvetica" w:eastAsia="Times New Roman" w:hAnsi="Helvetica" w:cs="Helvetica"/>
            <w:lang w:eastAsia="en-GB"/>
          </w:rPr>
          <w:t>info@sharleypark.derbyshire.sch.uk</w:t>
        </w:r>
      </w:hyperlink>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 xml:space="preserve">Our Governors regularly monitor the progress of all groups of learners. Mrs </w:t>
      </w:r>
      <w:r w:rsidR="006C44D3">
        <w:rPr>
          <w:rFonts w:ascii="Helvetica" w:eastAsia="Times New Roman" w:hAnsi="Helvetica" w:cs="Helvetica"/>
          <w:color w:val="333333"/>
          <w:lang w:eastAsia="en-GB"/>
        </w:rPr>
        <w:t xml:space="preserve">Michelle </w:t>
      </w:r>
      <w:proofErr w:type="spellStart"/>
      <w:r w:rsidR="006C44D3">
        <w:rPr>
          <w:rFonts w:ascii="Helvetica" w:eastAsia="Times New Roman" w:hAnsi="Helvetica" w:cs="Helvetica"/>
          <w:color w:val="333333"/>
          <w:lang w:eastAsia="en-GB"/>
        </w:rPr>
        <w:t>Bargh</w:t>
      </w:r>
      <w:proofErr w:type="spellEnd"/>
      <w:r w:rsidR="006C44D3">
        <w:rPr>
          <w:rFonts w:ascii="Helvetica" w:eastAsia="Times New Roman" w:hAnsi="Helvetica" w:cs="Helvetica"/>
          <w:color w:val="333333"/>
          <w:lang w:eastAsia="en-GB"/>
        </w:rPr>
        <w:t xml:space="preserve"> </w:t>
      </w:r>
      <w:r w:rsidRPr="0092136F">
        <w:rPr>
          <w:rFonts w:ascii="Helvetica" w:eastAsia="Times New Roman" w:hAnsi="Helvetica" w:cs="Helvetica"/>
          <w:color w:val="333333"/>
          <w:lang w:eastAsia="en-GB"/>
        </w:rPr>
        <w:t xml:space="preserve">is the link governor for SEND and meets regularly with the SENCO. The SEND governor reports back to the governing body along with the </w:t>
      </w:r>
      <w:proofErr w:type="spellStart"/>
      <w:r w:rsidRPr="0092136F">
        <w:rPr>
          <w:rFonts w:ascii="Helvetica" w:eastAsia="Times New Roman" w:hAnsi="Helvetica" w:cs="Helvetica"/>
          <w:color w:val="333333"/>
          <w:lang w:eastAsia="en-GB"/>
        </w:rPr>
        <w:t>Headteacher</w:t>
      </w:r>
      <w:proofErr w:type="spellEnd"/>
      <w:r w:rsidRPr="0092136F">
        <w:rPr>
          <w:rFonts w:ascii="Helvetica" w:eastAsia="Times New Roman" w:hAnsi="Helvetica" w:cs="Helvetica"/>
          <w:color w:val="333333"/>
          <w:lang w:eastAsia="en-GB"/>
        </w:rPr>
        <w:t>.</w:t>
      </w:r>
    </w:p>
    <w:p w:rsidR="0092136F" w:rsidRPr="0092136F" w:rsidRDefault="0092136F" w:rsidP="002E40F4">
      <w:pPr>
        <w:spacing w:before="240" w:after="240" w:line="240" w:lineRule="auto"/>
        <w:rPr>
          <w:rFonts w:ascii="Helvetica" w:eastAsia="Times New Roman" w:hAnsi="Helvetica" w:cs="Helvetica"/>
          <w:color w:val="333333"/>
          <w:lang w:eastAsia="en-GB"/>
        </w:rPr>
      </w:pPr>
      <w:r w:rsidRPr="0092136F">
        <w:rPr>
          <w:rFonts w:ascii="Helvetica" w:eastAsia="Times New Roman" w:hAnsi="Helvetica" w:cs="Helvetica"/>
          <w:color w:val="333333"/>
          <w:lang w:eastAsia="en-GB"/>
        </w:rPr>
        <w:t>We endeavour to ensure that our service to parents and pupils is the best we can provide. However, if you feel this is not the case we operate an ‘open door’ policy. We aim to resolve any issues swiftly and in person, often coming to mutual agreement and understanding. A parent’s first port of call is to arrange a meeting with the class teacher. If necessary, they would then contact the SENCO, after which, the matter wou</w:t>
      </w:r>
      <w:r w:rsidR="006C44D3">
        <w:rPr>
          <w:rFonts w:ascii="Helvetica" w:eastAsia="Times New Roman" w:hAnsi="Helvetica" w:cs="Helvetica"/>
          <w:color w:val="333333"/>
          <w:lang w:eastAsia="en-GB"/>
        </w:rPr>
        <w:t xml:space="preserve">ld progress to the </w:t>
      </w:r>
      <w:proofErr w:type="spellStart"/>
      <w:r w:rsidR="006C44D3">
        <w:rPr>
          <w:rFonts w:ascii="Helvetica" w:eastAsia="Times New Roman" w:hAnsi="Helvetica" w:cs="Helvetica"/>
          <w:color w:val="333333"/>
          <w:lang w:eastAsia="en-GB"/>
        </w:rPr>
        <w:t>Headteacher</w:t>
      </w:r>
      <w:proofErr w:type="spellEnd"/>
      <w:r w:rsidR="006C44D3">
        <w:rPr>
          <w:rFonts w:ascii="Helvetica" w:eastAsia="Times New Roman" w:hAnsi="Helvetica" w:cs="Helvetica"/>
          <w:color w:val="333333"/>
          <w:lang w:eastAsia="en-GB"/>
        </w:rPr>
        <w:t xml:space="preserve"> Nicola Stevenson. </w:t>
      </w:r>
      <w:r w:rsidRPr="0092136F">
        <w:rPr>
          <w:rFonts w:ascii="Helvetica" w:eastAsia="Times New Roman" w:hAnsi="Helvetica" w:cs="Helvetica"/>
          <w:color w:val="333333"/>
          <w:lang w:eastAsia="en-GB"/>
        </w:rPr>
        <w:t>In the unlikely event that the matter is not concluded, the complaints procedure can be read on the school website, or a copy is available in the school office on request.</w:t>
      </w:r>
    </w:p>
    <w:p w:rsidR="0092136F" w:rsidRDefault="0092136F"/>
    <w:sectPr w:rsidR="0092136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C6CEE"/>
    <w:multiLevelType w:val="multilevel"/>
    <w:tmpl w:val="73200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AC1CEE"/>
    <w:multiLevelType w:val="multilevel"/>
    <w:tmpl w:val="3DA0A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E52130E"/>
    <w:multiLevelType w:val="multilevel"/>
    <w:tmpl w:val="8BDAA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F92D69"/>
    <w:multiLevelType w:val="multilevel"/>
    <w:tmpl w:val="99C6ED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05227EF"/>
    <w:multiLevelType w:val="multilevel"/>
    <w:tmpl w:val="7BB8A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E4676B"/>
    <w:multiLevelType w:val="multilevel"/>
    <w:tmpl w:val="96EC52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5D058C6"/>
    <w:multiLevelType w:val="multilevel"/>
    <w:tmpl w:val="FDB219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7855958"/>
    <w:multiLevelType w:val="multilevel"/>
    <w:tmpl w:val="7A1AA9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DB91963"/>
    <w:multiLevelType w:val="multilevel"/>
    <w:tmpl w:val="5B7298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1474CC6"/>
    <w:multiLevelType w:val="multilevel"/>
    <w:tmpl w:val="1700A6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E3774DC"/>
    <w:multiLevelType w:val="multilevel"/>
    <w:tmpl w:val="F056D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8"/>
  </w:num>
  <w:num w:numId="2">
    <w:abstractNumId w:val="0"/>
  </w:num>
  <w:num w:numId="3">
    <w:abstractNumId w:val="7"/>
  </w:num>
  <w:num w:numId="4">
    <w:abstractNumId w:val="5"/>
  </w:num>
  <w:num w:numId="5">
    <w:abstractNumId w:val="10"/>
  </w:num>
  <w:num w:numId="6">
    <w:abstractNumId w:val="2"/>
  </w:num>
  <w:num w:numId="7">
    <w:abstractNumId w:val="6"/>
  </w:num>
  <w:num w:numId="8">
    <w:abstractNumId w:val="1"/>
  </w:num>
  <w:num w:numId="9">
    <w:abstractNumId w:val="9"/>
  </w:num>
  <w:num w:numId="10">
    <w:abstractNumId w:val="4"/>
  </w:num>
  <w:num w:numId="1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2136F"/>
    <w:rsid w:val="00147855"/>
    <w:rsid w:val="001737F0"/>
    <w:rsid w:val="001D4832"/>
    <w:rsid w:val="002173AB"/>
    <w:rsid w:val="002E40F4"/>
    <w:rsid w:val="0048467E"/>
    <w:rsid w:val="006C44D3"/>
    <w:rsid w:val="007E4363"/>
    <w:rsid w:val="00835686"/>
    <w:rsid w:val="0092136F"/>
    <w:rsid w:val="009C13C8"/>
    <w:rsid w:val="00BF1196"/>
    <w:rsid w:val="00C63A91"/>
    <w:rsid w:val="00CA7E12"/>
    <w:rsid w:val="00D45101"/>
    <w:rsid w:val="00DC0309"/>
    <w:rsid w:val="00ED2F31"/>
    <w:rsid w:val="00ED6E5D"/>
    <w:rsid w:val="00FC76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A65BE7"/>
  <w15:chartTrackingRefBased/>
  <w15:docId w15:val="{BDC54E88-4FAB-4303-92CD-7C7BCC4E69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92136F"/>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
    <w:rsid w:val="0092136F"/>
    <w:rPr>
      <w:rFonts w:ascii="Times New Roman" w:eastAsia="Times New Roman" w:hAnsi="Times New Roman" w:cs="Times New Roman"/>
      <w:b/>
      <w:bCs/>
      <w:sz w:val="27"/>
      <w:szCs w:val="27"/>
      <w:lang w:eastAsia="en-GB"/>
    </w:rPr>
  </w:style>
  <w:style w:type="character" w:customStyle="1" w:styleId="editable">
    <w:name w:val="editable"/>
    <w:basedOn w:val="DefaultParagraphFont"/>
    <w:rsid w:val="0092136F"/>
  </w:style>
  <w:style w:type="paragraph" w:styleId="NormalWeb">
    <w:name w:val="Normal (Web)"/>
    <w:basedOn w:val="Normal"/>
    <w:uiPriority w:val="99"/>
    <w:semiHidden/>
    <w:unhideWhenUsed/>
    <w:rsid w:val="009213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2136F"/>
    <w:rPr>
      <w:b/>
      <w:bCs/>
    </w:rPr>
  </w:style>
  <w:style w:type="character" w:styleId="Emphasis">
    <w:name w:val="Emphasis"/>
    <w:basedOn w:val="DefaultParagraphFont"/>
    <w:uiPriority w:val="20"/>
    <w:qFormat/>
    <w:rsid w:val="0092136F"/>
    <w:rPr>
      <w:i/>
      <w:iCs/>
    </w:rPr>
  </w:style>
  <w:style w:type="character" w:styleId="Hyperlink">
    <w:name w:val="Hyperlink"/>
    <w:basedOn w:val="DefaultParagraphFont"/>
    <w:uiPriority w:val="99"/>
    <w:unhideWhenUsed/>
    <w:rsid w:val="0092136F"/>
    <w:rPr>
      <w:color w:val="0000FF"/>
      <w:u w:val="single"/>
    </w:rPr>
  </w:style>
  <w:style w:type="table" w:styleId="TableGrid">
    <w:name w:val="Table Grid"/>
    <w:basedOn w:val="TableNormal"/>
    <w:uiPriority w:val="59"/>
    <w:rsid w:val="001D483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D483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483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8044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erbyshireparentforums.co.uk/"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ocaloffer.derbyshire.gov.uk/home.aspx" TargetMode="External"/><Relationship Id="rId12" Type="http://schemas.openxmlformats.org/officeDocument/2006/relationships/hyperlink" Target="mailto:info@sharleypark.derbyshire.sch.uk"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derbyshireiass.co.uk/home.aspx" TargetMode="External"/><Relationship Id="rId11" Type="http://schemas.openxmlformats.org/officeDocument/2006/relationships/hyperlink" Target="mailto:info@sharleypark.derbyshire.sch.uk" TargetMode="External"/><Relationship Id="rId5" Type="http://schemas.openxmlformats.org/officeDocument/2006/relationships/image" Target="media/image1.jpeg"/><Relationship Id="rId10" Type="http://schemas.openxmlformats.org/officeDocument/2006/relationships/hyperlink" Target="mailto:info@sharleypark.derbyshire.sch.uk" TargetMode="External"/><Relationship Id="rId4" Type="http://schemas.openxmlformats.org/officeDocument/2006/relationships/webSettings" Target="webSettings.xml"/><Relationship Id="rId9" Type="http://schemas.openxmlformats.org/officeDocument/2006/relationships/hyperlink" Target="https://www.localoffer.derbyshire.gov.uk/education-and-learning/inclusion-support-advisory-service/inclusion-support-advisory-service-isas.aspx"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TotalTime>
  <Pages>1</Pages>
  <Words>2731</Words>
  <Characters>15568</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Potter</dc:creator>
  <cp:keywords/>
  <dc:description/>
  <cp:lastModifiedBy>Lydia Potter</cp:lastModifiedBy>
  <cp:revision>12</cp:revision>
  <cp:lastPrinted>2025-10-13T08:29:00Z</cp:lastPrinted>
  <dcterms:created xsi:type="dcterms:W3CDTF">2025-10-12T16:46:00Z</dcterms:created>
  <dcterms:modified xsi:type="dcterms:W3CDTF">2025-10-13T08:47:00Z</dcterms:modified>
</cp:coreProperties>
</file>